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62C3910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9840CD">
        <w:rPr>
          <w:rFonts w:ascii="Arial" w:hAnsi="Arial" w:cs="Arial"/>
          <w:b/>
          <w:sz w:val="24"/>
          <w:szCs w:val="24"/>
        </w:rPr>
        <w:t>4</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290C81" w:rsidRPr="00290C81">
        <w:t xml:space="preserve"> </w:t>
      </w:r>
      <w:r w:rsidR="00290C81" w:rsidRPr="00290C81">
        <w:rPr>
          <w:rFonts w:ascii="Arial" w:hAnsi="Arial" w:cs="Arial"/>
          <w:b/>
          <w:sz w:val="24"/>
          <w:szCs w:val="24"/>
        </w:rPr>
        <w:t>241272</w:t>
      </w:r>
    </w:p>
    <w:p w14:paraId="74D3B354" w14:textId="14CBD7D7" w:rsidR="00F86A73" w:rsidRPr="004B566C" w:rsidRDefault="009840CD" w:rsidP="004B566C">
      <w:pPr>
        <w:tabs>
          <w:tab w:val="left" w:pos="567"/>
        </w:tabs>
        <w:rPr>
          <w:rFonts w:ascii="Arial" w:hAnsi="Arial" w:cs="Arial"/>
          <w:b/>
          <w:sz w:val="24"/>
        </w:rPr>
      </w:pPr>
      <w:r>
        <w:rPr>
          <w:rFonts w:ascii="Arial" w:hAnsi="Arial" w:cs="Arial"/>
          <w:b/>
          <w:sz w:val="24"/>
        </w:rPr>
        <w:t>Shanghai, China</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 xml:space="preserve">June </w:t>
      </w:r>
      <w:r w:rsidR="002834BB">
        <w:rPr>
          <w:rFonts w:ascii="Arial" w:hAnsi="Arial" w:cs="Arial"/>
          <w:b/>
          <w:sz w:val="24"/>
        </w:rPr>
        <w:t>1</w:t>
      </w:r>
      <w:r>
        <w:rPr>
          <w:rFonts w:ascii="Arial" w:hAnsi="Arial" w:cs="Arial"/>
          <w:b/>
          <w:sz w:val="24"/>
        </w:rPr>
        <w:t>7</w:t>
      </w:r>
      <w:r w:rsidR="002834BB">
        <w:rPr>
          <w:rFonts w:ascii="Arial" w:hAnsi="Arial" w:cs="Arial"/>
          <w:b/>
          <w:sz w:val="24"/>
        </w:rPr>
        <w:t>-2</w:t>
      </w:r>
      <w:r>
        <w:rPr>
          <w:rFonts w:ascii="Arial" w:hAnsi="Arial" w:cs="Arial"/>
          <w:b/>
          <w:sz w:val="24"/>
        </w:rPr>
        <w:t>0</w:t>
      </w:r>
      <w:r w:rsidR="00665963" w:rsidRPr="00665963">
        <w:rPr>
          <w:rFonts w:ascii="Arial" w:hAnsi="Arial" w:cs="Arial"/>
          <w:b/>
          <w:sz w:val="24"/>
        </w:rPr>
        <w:t>, 202</w:t>
      </w:r>
      <w:r w:rsidR="002834BB">
        <w:rPr>
          <w:rFonts w:ascii="Arial" w:hAnsi="Arial" w:cs="Arial"/>
          <w:b/>
          <w:sz w:val="24"/>
        </w:rPr>
        <w:t>4</w:t>
      </w:r>
    </w:p>
    <w:p w14:paraId="789396E5" w14:textId="77777777" w:rsidR="00F86A73" w:rsidRPr="006C4E32" w:rsidRDefault="00D45B2F" w:rsidP="006C4E32">
      <w:pPr>
        <w:pStyle w:val="20"/>
        <w:jc w:val="center"/>
        <w:rPr>
          <w:u w:val="single"/>
        </w:rPr>
      </w:pPr>
      <w:r w:rsidRPr="006C4E32">
        <w:rPr>
          <w:u w:val="single"/>
        </w:rPr>
        <w:t xml:space="preserve">Status Report </w:t>
      </w:r>
      <w:r w:rsidR="00F86A73" w:rsidRPr="006C4E32">
        <w:rPr>
          <w:u w:val="single"/>
        </w:rPr>
        <w:t>to TSG</w:t>
      </w:r>
    </w:p>
    <w:p w14:paraId="5110D949" w14:textId="6BAD26D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74A58" w:rsidRPr="00574A58">
        <w:rPr>
          <w:rFonts w:ascii="Arial" w:hAnsi="Arial" w:cs="Arial"/>
          <w:lang w:eastAsia="ja-JP"/>
        </w:rPr>
        <w:t>9.4.4.5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85D643E" w:rsidR="00593315" w:rsidRPr="008836AC" w:rsidRDefault="00415CAE" w:rsidP="001A248F">
            <w:pPr>
              <w:tabs>
                <w:tab w:val="left" w:pos="567"/>
              </w:tabs>
              <w:spacing w:after="0"/>
              <w:rPr>
                <w:rFonts w:ascii="Arial" w:hAnsi="Arial" w:cs="Arial"/>
              </w:rPr>
            </w:pPr>
            <w:r w:rsidRPr="00F82CDD">
              <w:rPr>
                <w:rFonts w:ascii="Arial" w:hAnsi="Arial" w:cs="Arial"/>
              </w:rPr>
              <w:t>Enhanced NR support for high speed train scenario in frequency range 2 (FR2)</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61B1B2F2" w:rsidR="00871653" w:rsidRPr="008836AC" w:rsidRDefault="0004507F"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24C12D3A" w:rsidR="00871653" w:rsidRPr="008836AC" w:rsidRDefault="00545B0C" w:rsidP="001A248F">
            <w:pPr>
              <w:tabs>
                <w:tab w:val="left" w:pos="567"/>
              </w:tabs>
              <w:spacing w:after="0"/>
              <w:rPr>
                <w:rFonts w:ascii="Arial" w:hAnsi="Arial" w:cs="Arial"/>
                <w:color w:val="FF0000"/>
                <w:lang w:eastAsia="ja-JP"/>
              </w:rPr>
            </w:pPr>
            <w:r w:rsidRPr="00FD78C7">
              <w:rPr>
                <w:rFonts w:ascii="Arial" w:hAnsi="Arial" w:cs="Arial" w:hint="eastAsia"/>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75C43A8B" w:rsidR="00871653" w:rsidRPr="008836AC" w:rsidRDefault="0004507F" w:rsidP="0036248C">
            <w:pPr>
              <w:tabs>
                <w:tab w:val="left" w:pos="567"/>
              </w:tabs>
              <w:spacing w:after="0"/>
              <w:rPr>
                <w:rFonts w:ascii="Arial" w:hAnsi="Arial" w:cs="Arial"/>
                <w:color w:val="FF0000"/>
                <w:lang w:eastAsia="ja-JP"/>
              </w:rPr>
            </w:pPr>
            <w:r w:rsidRPr="00FD78C7">
              <w:rPr>
                <w:rFonts w:ascii="Arial" w:hAnsi="Arial" w:cs="Arial" w:hint="eastAsia"/>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19073F2D" w:rsidR="00871653" w:rsidRPr="008836AC" w:rsidRDefault="00545B0C" w:rsidP="0036248C">
            <w:pPr>
              <w:tabs>
                <w:tab w:val="left" w:pos="567"/>
              </w:tabs>
              <w:spacing w:after="0"/>
              <w:rPr>
                <w:rFonts w:ascii="Arial" w:hAnsi="Arial" w:cs="Arial"/>
                <w:color w:val="FF0000"/>
                <w:lang w:eastAsia="ja-JP"/>
              </w:rPr>
            </w:pPr>
            <w:r w:rsidRPr="00FD78C7">
              <w:rPr>
                <w:rFonts w:ascii="Arial" w:hAnsi="Arial" w:cs="Arial"/>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017E9B5" w:rsidR="0036248C" w:rsidRPr="008836AC" w:rsidRDefault="00E2708E" w:rsidP="008836AC">
            <w:pPr>
              <w:tabs>
                <w:tab w:val="left" w:pos="567"/>
              </w:tabs>
              <w:spacing w:after="0"/>
              <w:rPr>
                <w:rFonts w:ascii="Arial" w:hAnsi="Arial" w:cs="Arial"/>
              </w:rPr>
            </w:pPr>
            <w:r w:rsidRPr="00F82CDD">
              <w:rPr>
                <w:rFonts w:ascii="Arial" w:hAnsi="Arial" w:cs="Arial"/>
              </w:rPr>
              <w:t>NR_HST_FR2_enh</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EB80870" w:rsidR="0036248C" w:rsidRPr="008836AC" w:rsidRDefault="00E2708E" w:rsidP="008836AC">
            <w:pPr>
              <w:tabs>
                <w:tab w:val="left" w:pos="567"/>
              </w:tabs>
              <w:spacing w:after="0"/>
              <w:rPr>
                <w:rFonts w:ascii="Arial" w:hAnsi="Arial" w:cs="Arial"/>
                <w:lang w:eastAsia="ja-JP"/>
              </w:rPr>
            </w:pPr>
            <w:r w:rsidRPr="00AB63B1">
              <w:rPr>
                <w:rFonts w:ascii="Arial" w:hAnsi="Arial" w:cs="Arial"/>
                <w:lang w:eastAsia="ja-JP"/>
              </w:rPr>
              <w:t>950079</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9615214" w:rsidR="00B6300F" w:rsidRPr="008836AC" w:rsidRDefault="00E2708E" w:rsidP="008836AC">
            <w:pPr>
              <w:tabs>
                <w:tab w:val="left" w:pos="567"/>
              </w:tabs>
              <w:spacing w:after="0"/>
              <w:rPr>
                <w:rFonts w:ascii="Arial" w:hAnsi="Arial" w:cs="Arial"/>
                <w:lang w:eastAsia="ja-JP"/>
              </w:rPr>
            </w:pPr>
            <w:r w:rsidRPr="00186C22">
              <w:rPr>
                <w:rFonts w:ascii="Arial" w:hAnsi="Arial" w:cs="Arial"/>
                <w:lang w:eastAsia="ja-JP"/>
              </w:rPr>
              <w:t>RP-22</w:t>
            </w:r>
            <w:r>
              <w:rPr>
                <w:rFonts w:ascii="Arial" w:hAnsi="Arial" w:cs="Arial"/>
                <w:lang w:eastAsia="ja-JP"/>
              </w:rPr>
              <w:t>2272</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1A04DD0" w:rsidR="00871653" w:rsidRPr="008836AC" w:rsidRDefault="001533A2" w:rsidP="008836AC">
            <w:pPr>
              <w:tabs>
                <w:tab w:val="left" w:pos="567"/>
              </w:tabs>
              <w:spacing w:after="0"/>
              <w:rPr>
                <w:rFonts w:ascii="Arial" w:hAnsi="Arial" w:cs="Arial"/>
                <w:lang w:eastAsia="ja-JP"/>
              </w:rPr>
            </w:pPr>
            <w:r w:rsidRPr="00BB0A9A">
              <w:rPr>
                <w:rFonts w:ascii="Arial" w:hAnsi="Arial" w:cs="Arial"/>
                <w:lang w:eastAsia="ja-JP"/>
              </w:rPr>
              <w:t>n/a</w:t>
            </w:r>
          </w:p>
        </w:tc>
        <w:tc>
          <w:tcPr>
            <w:tcW w:w="1842" w:type="dxa"/>
          </w:tcPr>
          <w:p w14:paraId="5A128F3E" w14:textId="1BE239C1"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1533A2" w:rsidRPr="00B35A25">
              <w:rPr>
                <w:rFonts w:ascii="Arial" w:hAnsi="Arial" w:cs="Arial"/>
              </w:rPr>
              <w:t>09/2023</w:t>
            </w:r>
          </w:p>
        </w:tc>
        <w:tc>
          <w:tcPr>
            <w:tcW w:w="2268" w:type="dxa"/>
          </w:tcPr>
          <w:p w14:paraId="213D2F89" w14:textId="77777777" w:rsidR="00415CAE" w:rsidRPr="00290C81" w:rsidRDefault="00415CAE" w:rsidP="00415CAE">
            <w:pPr>
              <w:tabs>
                <w:tab w:val="left" w:pos="567"/>
              </w:tabs>
              <w:spacing w:after="0"/>
              <w:rPr>
                <w:rFonts w:ascii="Arial" w:hAnsi="Arial" w:cs="Arial"/>
              </w:rPr>
            </w:pPr>
            <w:r w:rsidRPr="00B35A25">
              <w:rPr>
                <w:rFonts w:ascii="Arial" w:hAnsi="Arial" w:cs="Arial"/>
                <w:lang w:eastAsia="ja-JP"/>
              </w:rPr>
              <w:t xml:space="preserve">Performance part: </w:t>
            </w:r>
            <w:r w:rsidRPr="00290C81">
              <w:rPr>
                <w:rFonts w:ascii="Arial" w:hAnsi="Arial" w:cs="Arial"/>
              </w:rPr>
              <w:t xml:space="preserve">06/2024 </w:t>
            </w:r>
          </w:p>
          <w:p w14:paraId="150E2BE5" w14:textId="435561CD" w:rsidR="00871653" w:rsidRPr="008836AC" w:rsidRDefault="00415CAE" w:rsidP="00415CAE">
            <w:pPr>
              <w:tabs>
                <w:tab w:val="left" w:pos="567"/>
              </w:tabs>
              <w:spacing w:after="0"/>
              <w:rPr>
                <w:rFonts w:ascii="Arial" w:hAnsi="Arial" w:cs="Arial"/>
                <w:lang w:eastAsia="ja-JP"/>
              </w:rPr>
            </w:pPr>
            <w:r w:rsidRPr="00290C81">
              <w:rPr>
                <w:rFonts w:ascii="Arial" w:hAnsi="Arial" w:cs="Arial"/>
              </w:rPr>
              <w:t>(extended for 1Q from original completion data 03/2024)</w:t>
            </w:r>
          </w:p>
        </w:tc>
        <w:tc>
          <w:tcPr>
            <w:tcW w:w="1694" w:type="dxa"/>
            <w:gridSpan w:val="2"/>
          </w:tcPr>
          <w:p w14:paraId="379A6B5C" w14:textId="77777777" w:rsidR="001533A2"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2456F8FB" w:rsidR="00871653" w:rsidRPr="006A7BCB" w:rsidRDefault="001533A2" w:rsidP="008836AC">
            <w:pPr>
              <w:tabs>
                <w:tab w:val="left" w:pos="567"/>
              </w:tabs>
              <w:spacing w:after="0"/>
              <w:rPr>
                <w:rFonts w:ascii="Arial" w:hAnsi="Arial" w:cs="Arial"/>
                <w:highlight w:val="yellow"/>
                <w:lang w:eastAsia="ja-JP"/>
              </w:rPr>
            </w:pPr>
            <w:r w:rsidRPr="00BB0A9A">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52FE933" w:rsidR="00871653" w:rsidRPr="008836AC" w:rsidRDefault="001533A2" w:rsidP="008836AC">
            <w:pPr>
              <w:tabs>
                <w:tab w:val="left" w:pos="567"/>
              </w:tabs>
              <w:spacing w:after="0"/>
              <w:rPr>
                <w:rFonts w:ascii="Arial" w:hAnsi="Arial" w:cs="Arial"/>
                <w:lang w:eastAsia="ja-JP"/>
              </w:rPr>
            </w:pPr>
            <w:r w:rsidRPr="00D95EB0">
              <w:rPr>
                <w:rFonts w:ascii="Arial" w:hAnsi="Arial" w:cs="Arial"/>
                <w:lang w:eastAsia="ja-JP"/>
              </w:rPr>
              <w:t>n/a</w:t>
            </w:r>
          </w:p>
        </w:tc>
        <w:tc>
          <w:tcPr>
            <w:tcW w:w="1842" w:type="dxa"/>
          </w:tcPr>
          <w:p w14:paraId="28B58AA7" w14:textId="77777777" w:rsidR="00871653" w:rsidRPr="001533A2" w:rsidRDefault="00871653" w:rsidP="008836AC">
            <w:pPr>
              <w:tabs>
                <w:tab w:val="left" w:pos="567"/>
              </w:tabs>
              <w:spacing w:after="0"/>
              <w:rPr>
                <w:rFonts w:ascii="Arial" w:eastAsia="MS Mincho" w:hAnsi="Arial" w:cs="Arial"/>
                <w:color w:val="00B050"/>
                <w:lang w:eastAsia="ja-JP"/>
              </w:rPr>
            </w:pPr>
            <w:r w:rsidRPr="001533A2">
              <w:rPr>
                <w:rFonts w:ascii="Arial" w:eastAsia="MS Mincho" w:hAnsi="Arial" w:cs="Arial"/>
                <w:color w:val="00B050"/>
                <w:lang w:eastAsia="ja-JP"/>
              </w:rPr>
              <w:t xml:space="preserve">Core part: </w:t>
            </w:r>
          </w:p>
          <w:p w14:paraId="5794DFF7" w14:textId="400674CF" w:rsidR="00871653" w:rsidRPr="008836AC" w:rsidRDefault="001533A2" w:rsidP="008836AC">
            <w:pPr>
              <w:tabs>
                <w:tab w:val="left" w:pos="567"/>
              </w:tabs>
              <w:spacing w:after="0"/>
              <w:rPr>
                <w:rFonts w:ascii="Arial" w:hAnsi="Arial" w:cs="Arial"/>
                <w:lang w:eastAsia="ja-JP"/>
              </w:rPr>
            </w:pPr>
            <w:r w:rsidRPr="001533A2">
              <w:rPr>
                <w:rFonts w:ascii="Arial" w:eastAsia="MS Mincho" w:hAnsi="Arial" w:cs="Arial"/>
                <w:color w:val="00B050"/>
                <w:lang w:eastAsia="ja-JP"/>
              </w:rPr>
              <w:t>100%</w:t>
            </w:r>
          </w:p>
        </w:tc>
        <w:tc>
          <w:tcPr>
            <w:tcW w:w="2268" w:type="dxa"/>
          </w:tcPr>
          <w:p w14:paraId="0560E286" w14:textId="60B5C26C" w:rsidR="00871653" w:rsidRPr="008836AC" w:rsidRDefault="00871653" w:rsidP="001533A2">
            <w:pPr>
              <w:tabs>
                <w:tab w:val="left" w:pos="567"/>
              </w:tabs>
              <w:spacing w:after="0"/>
              <w:rPr>
                <w:rFonts w:ascii="Arial" w:hAnsi="Arial" w:cs="Arial"/>
                <w:lang w:eastAsia="ja-JP"/>
              </w:rPr>
            </w:pPr>
            <w:r w:rsidRPr="001533A2">
              <w:rPr>
                <w:rFonts w:ascii="Arial" w:eastAsia="MS Mincho" w:hAnsi="Arial" w:cs="Arial"/>
                <w:color w:val="00B050"/>
                <w:lang w:eastAsia="ja-JP"/>
              </w:rPr>
              <w:t xml:space="preserve">Performance Part: </w:t>
            </w:r>
            <w:r w:rsidR="001533A2" w:rsidRPr="001533A2">
              <w:rPr>
                <w:rFonts w:ascii="Arial" w:eastAsia="MS Mincho" w:hAnsi="Arial" w:cs="Arial"/>
                <w:color w:val="00B050"/>
                <w:lang w:eastAsia="ja-JP"/>
              </w:rPr>
              <w:t>100%</w:t>
            </w:r>
          </w:p>
        </w:tc>
        <w:tc>
          <w:tcPr>
            <w:tcW w:w="1694" w:type="dxa"/>
            <w:gridSpan w:val="2"/>
          </w:tcPr>
          <w:p w14:paraId="4A52D06D" w14:textId="77777777" w:rsidR="001533A2"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49F80133" w:rsidR="00871653" w:rsidRPr="006A7BCB" w:rsidRDefault="001533A2" w:rsidP="008836AC">
            <w:pPr>
              <w:tabs>
                <w:tab w:val="left" w:pos="567"/>
              </w:tabs>
              <w:spacing w:after="0"/>
              <w:rPr>
                <w:rFonts w:ascii="Arial" w:hAnsi="Arial" w:cs="Arial"/>
                <w:highlight w:val="yellow"/>
                <w:lang w:eastAsia="ja-JP"/>
              </w:rPr>
            </w:pPr>
            <w:r w:rsidRPr="00D95EB0">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703706">
      <w:pPr>
        <w:pStyle w:val="aff9"/>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703706">
      <w:pPr>
        <w:pStyle w:val="aff9"/>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703706">
      <w:pPr>
        <w:pStyle w:val="aff9"/>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9"/>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533A2" w:rsidRPr="008836AC" w14:paraId="68526A5D" w14:textId="77777777" w:rsidTr="005A32F7">
        <w:tc>
          <w:tcPr>
            <w:tcW w:w="2758" w:type="dxa"/>
            <w:gridSpan w:val="2"/>
          </w:tcPr>
          <w:p w14:paraId="6D79CADD" w14:textId="77777777" w:rsidR="001533A2" w:rsidRPr="008836AC" w:rsidRDefault="001533A2" w:rsidP="005A32F7">
            <w:pPr>
              <w:tabs>
                <w:tab w:val="left" w:pos="567"/>
              </w:tabs>
              <w:spacing w:after="0"/>
              <w:rPr>
                <w:rFonts w:ascii="Arial" w:hAnsi="Arial" w:cs="Arial"/>
                <w:b/>
              </w:rPr>
            </w:pPr>
            <w:r w:rsidRPr="008836AC">
              <w:rPr>
                <w:rFonts w:ascii="Arial" w:hAnsi="Arial" w:cs="Arial"/>
                <w:b/>
              </w:rPr>
              <w:t>Leading WG</w:t>
            </w:r>
          </w:p>
        </w:tc>
        <w:tc>
          <w:tcPr>
            <w:tcW w:w="7489" w:type="dxa"/>
          </w:tcPr>
          <w:p w14:paraId="7468820F" w14:textId="77777777" w:rsidR="001533A2" w:rsidRPr="008836AC" w:rsidRDefault="001533A2" w:rsidP="005A32F7">
            <w:pPr>
              <w:tabs>
                <w:tab w:val="left" w:pos="567"/>
              </w:tabs>
              <w:spacing w:after="0"/>
              <w:rPr>
                <w:rFonts w:ascii="Arial" w:hAnsi="Arial" w:cs="Arial"/>
                <w:color w:val="FF0000"/>
              </w:rPr>
            </w:pPr>
            <w:r w:rsidRPr="00576298">
              <w:rPr>
                <w:rFonts w:ascii="Arial" w:hAnsi="Arial" w:cs="Arial"/>
              </w:rPr>
              <w:t>RAN</w:t>
            </w:r>
            <w:r>
              <w:rPr>
                <w:rFonts w:ascii="Arial" w:hAnsi="Arial" w:cs="Arial"/>
              </w:rPr>
              <w:t>4</w:t>
            </w:r>
          </w:p>
        </w:tc>
      </w:tr>
      <w:tr w:rsidR="001533A2" w:rsidRPr="008836AC" w14:paraId="661C81F7" w14:textId="77777777" w:rsidTr="005A32F7">
        <w:tc>
          <w:tcPr>
            <w:tcW w:w="1418" w:type="dxa"/>
            <w:vMerge w:val="restart"/>
            <w:vAlign w:val="center"/>
          </w:tcPr>
          <w:p w14:paraId="3CC767CC" w14:textId="77777777" w:rsidR="001533A2" w:rsidRPr="008836AC" w:rsidRDefault="001533A2" w:rsidP="005A32F7">
            <w:pPr>
              <w:tabs>
                <w:tab w:val="left" w:pos="567"/>
              </w:tabs>
              <w:rPr>
                <w:rFonts w:ascii="Arial" w:hAnsi="Arial" w:cs="Arial"/>
                <w:b/>
              </w:rPr>
            </w:pPr>
            <w:r w:rsidRPr="008836AC">
              <w:rPr>
                <w:rFonts w:ascii="Arial" w:hAnsi="Arial" w:cs="Arial"/>
                <w:b/>
              </w:rPr>
              <w:t>Rapporteur</w:t>
            </w:r>
          </w:p>
        </w:tc>
        <w:tc>
          <w:tcPr>
            <w:tcW w:w="1340" w:type="dxa"/>
          </w:tcPr>
          <w:p w14:paraId="48E5DA2C" w14:textId="77777777" w:rsidR="001533A2" w:rsidRPr="008836AC" w:rsidRDefault="001533A2" w:rsidP="005A32F7">
            <w:pPr>
              <w:tabs>
                <w:tab w:val="left" w:pos="567"/>
              </w:tabs>
              <w:spacing w:after="0"/>
              <w:rPr>
                <w:rFonts w:ascii="Arial" w:hAnsi="Arial" w:cs="Arial"/>
                <w:b/>
              </w:rPr>
            </w:pPr>
            <w:r w:rsidRPr="008836AC">
              <w:rPr>
                <w:rFonts w:ascii="Arial" w:hAnsi="Arial" w:cs="Arial"/>
                <w:b/>
              </w:rPr>
              <w:t>Name</w:t>
            </w:r>
          </w:p>
        </w:tc>
        <w:tc>
          <w:tcPr>
            <w:tcW w:w="7489" w:type="dxa"/>
          </w:tcPr>
          <w:p w14:paraId="34EF9464" w14:textId="77777777" w:rsidR="001533A2" w:rsidRPr="008836AC" w:rsidRDefault="001533A2" w:rsidP="005A32F7">
            <w:pPr>
              <w:tabs>
                <w:tab w:val="left" w:pos="567"/>
              </w:tabs>
              <w:spacing w:after="0"/>
              <w:rPr>
                <w:rFonts w:ascii="Arial" w:hAnsi="Arial" w:cs="Arial"/>
                <w:lang w:eastAsia="ja-JP"/>
              </w:rPr>
            </w:pPr>
            <w:r>
              <w:rPr>
                <w:rFonts w:ascii="Arial" w:hAnsi="Arial" w:cs="Arial"/>
                <w:lang w:eastAsia="ja-JP"/>
              </w:rPr>
              <w:t>WANG, He (Jackson)</w:t>
            </w:r>
          </w:p>
        </w:tc>
      </w:tr>
      <w:tr w:rsidR="001533A2" w:rsidRPr="008836AC" w14:paraId="05AB7C5D" w14:textId="77777777" w:rsidTr="005A32F7">
        <w:tc>
          <w:tcPr>
            <w:tcW w:w="1418" w:type="dxa"/>
            <w:vMerge/>
          </w:tcPr>
          <w:p w14:paraId="6EB2BF10" w14:textId="77777777" w:rsidR="001533A2" w:rsidRPr="008836AC" w:rsidRDefault="001533A2" w:rsidP="005A32F7">
            <w:pPr>
              <w:tabs>
                <w:tab w:val="left" w:pos="567"/>
              </w:tabs>
              <w:rPr>
                <w:rFonts w:ascii="Arial" w:hAnsi="Arial" w:cs="Arial"/>
                <w:b/>
              </w:rPr>
            </w:pPr>
          </w:p>
        </w:tc>
        <w:tc>
          <w:tcPr>
            <w:tcW w:w="1340" w:type="dxa"/>
          </w:tcPr>
          <w:p w14:paraId="5A58BCF3" w14:textId="77777777" w:rsidR="001533A2" w:rsidRPr="008836AC" w:rsidRDefault="001533A2" w:rsidP="005A32F7">
            <w:pPr>
              <w:tabs>
                <w:tab w:val="left" w:pos="567"/>
              </w:tabs>
              <w:spacing w:after="0"/>
              <w:rPr>
                <w:rFonts w:ascii="Arial" w:hAnsi="Arial" w:cs="Arial"/>
                <w:b/>
              </w:rPr>
            </w:pPr>
            <w:r w:rsidRPr="008836AC">
              <w:rPr>
                <w:rFonts w:ascii="Arial" w:hAnsi="Arial" w:cs="Arial"/>
                <w:b/>
              </w:rPr>
              <w:t>Company</w:t>
            </w:r>
          </w:p>
        </w:tc>
        <w:tc>
          <w:tcPr>
            <w:tcW w:w="7489" w:type="dxa"/>
          </w:tcPr>
          <w:p w14:paraId="1955A519" w14:textId="77777777" w:rsidR="001533A2" w:rsidRPr="008836AC" w:rsidRDefault="001533A2" w:rsidP="005A32F7">
            <w:pPr>
              <w:tabs>
                <w:tab w:val="left" w:pos="567"/>
              </w:tabs>
              <w:spacing w:after="0"/>
              <w:rPr>
                <w:rFonts w:ascii="Arial" w:hAnsi="Arial" w:cs="Arial"/>
                <w:lang w:eastAsia="ja-JP"/>
              </w:rPr>
            </w:pPr>
            <w:r>
              <w:rPr>
                <w:rFonts w:ascii="Arial" w:hAnsi="Arial" w:cs="Arial"/>
                <w:lang w:eastAsia="ja-JP"/>
              </w:rPr>
              <w:t>Samsung</w:t>
            </w:r>
          </w:p>
        </w:tc>
      </w:tr>
      <w:tr w:rsidR="001533A2" w:rsidRPr="008836AC" w14:paraId="69A596A7" w14:textId="77777777" w:rsidTr="005A32F7">
        <w:tc>
          <w:tcPr>
            <w:tcW w:w="1418" w:type="dxa"/>
            <w:vMerge/>
          </w:tcPr>
          <w:p w14:paraId="1ECEABD1" w14:textId="77777777" w:rsidR="001533A2" w:rsidRPr="008836AC" w:rsidRDefault="001533A2" w:rsidP="005A32F7">
            <w:pPr>
              <w:tabs>
                <w:tab w:val="left" w:pos="567"/>
              </w:tabs>
              <w:rPr>
                <w:rFonts w:ascii="Arial" w:hAnsi="Arial" w:cs="Arial"/>
                <w:b/>
              </w:rPr>
            </w:pPr>
          </w:p>
        </w:tc>
        <w:tc>
          <w:tcPr>
            <w:tcW w:w="1340" w:type="dxa"/>
          </w:tcPr>
          <w:p w14:paraId="79A234F5" w14:textId="77777777" w:rsidR="001533A2" w:rsidRPr="008836AC" w:rsidRDefault="001533A2" w:rsidP="005A32F7">
            <w:pPr>
              <w:tabs>
                <w:tab w:val="left" w:pos="567"/>
              </w:tabs>
              <w:spacing w:after="0"/>
              <w:rPr>
                <w:rFonts w:ascii="Arial" w:hAnsi="Arial" w:cs="Arial"/>
                <w:b/>
              </w:rPr>
            </w:pPr>
            <w:r w:rsidRPr="008836AC">
              <w:rPr>
                <w:rFonts w:ascii="Arial" w:hAnsi="Arial" w:cs="Arial"/>
                <w:b/>
              </w:rPr>
              <w:t>Email</w:t>
            </w:r>
          </w:p>
        </w:tc>
        <w:tc>
          <w:tcPr>
            <w:tcW w:w="7489" w:type="dxa"/>
          </w:tcPr>
          <w:p w14:paraId="5ED69882" w14:textId="77777777" w:rsidR="001533A2" w:rsidRPr="008836AC" w:rsidRDefault="001533A2" w:rsidP="005A32F7">
            <w:pPr>
              <w:tabs>
                <w:tab w:val="left" w:pos="567"/>
              </w:tabs>
              <w:spacing w:after="0"/>
              <w:rPr>
                <w:rFonts w:ascii="Arial" w:hAnsi="Arial" w:cs="Arial"/>
              </w:rPr>
            </w:pPr>
            <w:r>
              <w:rPr>
                <w:rFonts w:ascii="Arial" w:hAnsi="Arial" w:cs="Arial"/>
              </w:rPr>
              <w:t>h0809.wang@samsung.com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0"/>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0"/>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1269A74" w14:textId="77777777" w:rsidR="00701410" w:rsidRDefault="00701410" w:rsidP="00701410">
      <w:pPr>
        <w:pStyle w:val="20"/>
        <w:rPr>
          <w:lang w:eastAsia="ja-JP"/>
        </w:rPr>
      </w:pPr>
      <w:r>
        <w:rPr>
          <w:lang w:eastAsia="ja-JP"/>
        </w:rPr>
        <w:lastRenderedPageBreak/>
        <w:t>2.4</w:t>
      </w:r>
      <w:r>
        <w:rPr>
          <w:lang w:eastAsia="ja-JP"/>
        </w:rPr>
        <w:tab/>
      </w:r>
      <w:r>
        <w:rPr>
          <w:rFonts w:hint="eastAsia"/>
          <w:lang w:eastAsia="ja-JP"/>
        </w:rPr>
        <w:t>RAN4</w:t>
      </w:r>
    </w:p>
    <w:p w14:paraId="08E0996B" w14:textId="77777777" w:rsidR="00E305B4" w:rsidRDefault="00E305B4" w:rsidP="00E305B4">
      <w:pPr>
        <w:pStyle w:val="40"/>
        <w:rPr>
          <w:lang w:eastAsia="ja-JP"/>
        </w:rPr>
      </w:pPr>
      <w:r>
        <w:rPr>
          <w:lang w:eastAsia="ja-JP"/>
        </w:rPr>
        <w:t>2.4.1</w:t>
      </w:r>
      <w:r>
        <w:rPr>
          <w:lang w:eastAsia="ja-JP"/>
        </w:rPr>
        <w:tab/>
        <w:t>Agreements</w:t>
      </w:r>
    </w:p>
    <w:p w14:paraId="4E9F143C" w14:textId="7228F1DA" w:rsidR="00E305B4" w:rsidRPr="00CA1B05" w:rsidRDefault="00E305B4" w:rsidP="00E305B4">
      <w:pPr>
        <w:pStyle w:val="6"/>
        <w:rPr>
          <w:rFonts w:eastAsia="MS Mincho"/>
          <w:u w:val="single"/>
          <w:lang w:eastAsia="en-US"/>
        </w:rPr>
      </w:pPr>
      <w:r w:rsidRPr="00CA1B05">
        <w:rPr>
          <w:rFonts w:eastAsia="MS Mincho"/>
          <w:u w:val="single"/>
          <w:lang w:eastAsia="en-US"/>
        </w:rPr>
        <w:t xml:space="preserve">RAN4 </w:t>
      </w:r>
      <w:r w:rsidRPr="00CA1B05">
        <w:rPr>
          <w:rFonts w:eastAsia="MS Mincho" w:hint="eastAsia"/>
          <w:u w:val="single"/>
          <w:lang w:eastAsia="en-US"/>
        </w:rPr>
        <w:t>#</w:t>
      </w:r>
      <w:r w:rsidRPr="00CA1B05">
        <w:rPr>
          <w:rFonts w:eastAsia="MS Mincho"/>
          <w:u w:val="single"/>
          <w:lang w:eastAsia="en-US"/>
        </w:rPr>
        <w:t>110-bis (Changsha, China, 15th – 19th April, 2024)</w:t>
      </w:r>
    </w:p>
    <w:p w14:paraId="48B2B855" w14:textId="77777777" w:rsidR="00216857" w:rsidRPr="00DC19AC" w:rsidRDefault="00216857" w:rsidP="00216857">
      <w:pPr>
        <w:rPr>
          <w:b/>
          <w:bCs/>
        </w:rPr>
      </w:pPr>
      <w:r>
        <w:rPr>
          <w:b/>
          <w:bCs/>
        </w:rPr>
        <w:t>1</w:t>
      </w:r>
      <w:r w:rsidRPr="00DC19AC">
        <w:rPr>
          <w:b/>
          <w:bCs/>
        </w:rPr>
        <w:t>. RRM requirement</w:t>
      </w:r>
    </w:p>
    <w:p w14:paraId="0CF64DAF" w14:textId="163BC9DF" w:rsidR="005A1EA8" w:rsidRDefault="005A1EA8" w:rsidP="005A1EA8">
      <w:pPr>
        <w:spacing w:after="0"/>
      </w:pPr>
      <w:r>
        <w:t xml:space="preserve">Draft </w:t>
      </w:r>
      <w:r w:rsidRPr="00A77601">
        <w:t>Big</w:t>
      </w:r>
      <w:r>
        <w:t xml:space="preserve"> CR (</w:t>
      </w:r>
      <w:r w:rsidRPr="005A1EA8">
        <w:t>R4-2406408</w:t>
      </w:r>
      <w:r>
        <w:t>)</w:t>
      </w:r>
      <w:r w:rsidRPr="005A1EA8">
        <w:t xml:space="preserve"> to TS 38.133 on Rel-18 HST FR2 RRM performance requirements</w:t>
      </w:r>
      <w:r w:rsidRPr="00A77601">
        <w:t xml:space="preserve"> </w:t>
      </w:r>
      <w:r>
        <w:t xml:space="preserve">is endorsed with </w:t>
      </w:r>
      <w:r w:rsidRPr="00A77601">
        <w:t xml:space="preserve">the </w:t>
      </w:r>
      <w:r>
        <w:t xml:space="preserve">following </w:t>
      </w:r>
      <w:r w:rsidRPr="00A77601">
        <w:t xml:space="preserve">endorsed </w:t>
      </w:r>
      <w:proofErr w:type="spellStart"/>
      <w:r>
        <w:t>dCRs</w:t>
      </w:r>
      <w:proofErr w:type="spellEnd"/>
      <w:r>
        <w:t xml:space="preserve"> contained</w:t>
      </w:r>
      <w:r w:rsidRPr="00A77601">
        <w:t>:</w:t>
      </w:r>
    </w:p>
    <w:p w14:paraId="600EFB67" w14:textId="5400CAAE" w:rsidR="005A1EA8" w:rsidRDefault="00FF7785" w:rsidP="00703706">
      <w:pPr>
        <w:pStyle w:val="aff9"/>
        <w:numPr>
          <w:ilvl w:val="0"/>
          <w:numId w:val="16"/>
        </w:numPr>
        <w:ind w:leftChars="0"/>
        <w:rPr>
          <w:rFonts w:ascii="Times New Roman" w:hAnsi="Times New Roman"/>
          <w:sz w:val="20"/>
          <w:szCs w:val="20"/>
        </w:rPr>
      </w:pPr>
      <w:r w:rsidRPr="00FF7785">
        <w:rPr>
          <w:rFonts w:ascii="Times New Roman" w:hAnsi="Times New Roman"/>
          <w:sz w:val="20"/>
          <w:szCs w:val="20"/>
        </w:rPr>
        <w:t>R4-2406406</w:t>
      </w:r>
      <w:r w:rsidR="005A1EA8" w:rsidRPr="00C849FC">
        <w:rPr>
          <w:rFonts w:ascii="Times New Roman" w:hAnsi="Times New Roman"/>
          <w:sz w:val="20"/>
          <w:szCs w:val="20"/>
        </w:rPr>
        <w:t xml:space="preserve">, </w:t>
      </w:r>
      <w:r w:rsidRPr="00FF7785">
        <w:rPr>
          <w:rFonts w:ascii="Times New Roman" w:hAnsi="Times New Roman"/>
          <w:sz w:val="20"/>
          <w:szCs w:val="20"/>
        </w:rPr>
        <w:t>Test case requirements for cell reselection to FR2 inter-frequency NR carrier for FR2 HST</w:t>
      </w:r>
    </w:p>
    <w:p w14:paraId="3D6C5100" w14:textId="5C4C80CA" w:rsidR="00FF7785" w:rsidRDefault="00FF7785" w:rsidP="00703706">
      <w:pPr>
        <w:pStyle w:val="aff9"/>
        <w:numPr>
          <w:ilvl w:val="0"/>
          <w:numId w:val="16"/>
        </w:numPr>
        <w:ind w:leftChars="0"/>
        <w:rPr>
          <w:rFonts w:ascii="Times New Roman" w:hAnsi="Times New Roman"/>
          <w:sz w:val="20"/>
          <w:szCs w:val="20"/>
        </w:rPr>
      </w:pPr>
      <w:r w:rsidRPr="00FF7785">
        <w:rPr>
          <w:rFonts w:ascii="Times New Roman" w:hAnsi="Times New Roman"/>
          <w:sz w:val="20"/>
          <w:szCs w:val="20"/>
        </w:rPr>
        <w:t>R4-2406407</w:t>
      </w:r>
      <w:r w:rsidRPr="00C849FC">
        <w:rPr>
          <w:rFonts w:ascii="Times New Roman" w:hAnsi="Times New Roman"/>
          <w:sz w:val="20"/>
          <w:szCs w:val="20"/>
        </w:rPr>
        <w:t xml:space="preserve">, </w:t>
      </w:r>
      <w:r w:rsidRPr="00FF7785">
        <w:rPr>
          <w:rFonts w:ascii="Times New Roman" w:hAnsi="Times New Roman"/>
          <w:sz w:val="20"/>
          <w:szCs w:val="20"/>
        </w:rPr>
        <w:t>Draft CR for 38.133 on test case for FR2 HST intra-band CA without SSB time index detection when DRX is not used</w:t>
      </w:r>
    </w:p>
    <w:p w14:paraId="7DF59A20" w14:textId="699DAB5E" w:rsidR="00FF7785" w:rsidRDefault="00FF7785" w:rsidP="00703706">
      <w:pPr>
        <w:pStyle w:val="aff9"/>
        <w:numPr>
          <w:ilvl w:val="0"/>
          <w:numId w:val="16"/>
        </w:numPr>
        <w:ind w:leftChars="0"/>
        <w:rPr>
          <w:rFonts w:ascii="Times New Roman" w:hAnsi="Times New Roman"/>
          <w:sz w:val="20"/>
          <w:szCs w:val="20"/>
        </w:rPr>
      </w:pPr>
      <w:r w:rsidRPr="00FF7785">
        <w:rPr>
          <w:rFonts w:ascii="Times New Roman" w:hAnsi="Times New Roman"/>
          <w:sz w:val="20"/>
          <w:szCs w:val="20"/>
        </w:rPr>
        <w:t>R4-2406409</w:t>
      </w:r>
      <w:r w:rsidRPr="00C849FC">
        <w:rPr>
          <w:rFonts w:ascii="Times New Roman" w:hAnsi="Times New Roman"/>
          <w:sz w:val="20"/>
          <w:szCs w:val="20"/>
        </w:rPr>
        <w:t xml:space="preserve">, </w:t>
      </w:r>
      <w:r w:rsidRPr="00FF7785">
        <w:rPr>
          <w:rFonts w:ascii="Times New Roman" w:hAnsi="Times New Roman"/>
          <w:sz w:val="20"/>
          <w:szCs w:val="20"/>
        </w:rPr>
        <w:t>Draft CR to 38.133 on test case for SSB based L1-RSRP for FR2 PC6 UE with multi-Rx</w:t>
      </w:r>
    </w:p>
    <w:p w14:paraId="60C43353" w14:textId="34C3643C" w:rsidR="00FF7785" w:rsidRDefault="0073328C" w:rsidP="00703706">
      <w:pPr>
        <w:pStyle w:val="aff9"/>
        <w:numPr>
          <w:ilvl w:val="0"/>
          <w:numId w:val="16"/>
        </w:numPr>
        <w:ind w:leftChars="0"/>
        <w:rPr>
          <w:rFonts w:ascii="Times New Roman" w:hAnsi="Times New Roman"/>
          <w:sz w:val="20"/>
          <w:szCs w:val="20"/>
        </w:rPr>
      </w:pPr>
      <w:r w:rsidRPr="0073328C">
        <w:rPr>
          <w:rFonts w:ascii="Times New Roman" w:hAnsi="Times New Roman"/>
          <w:sz w:val="20"/>
          <w:szCs w:val="20"/>
        </w:rPr>
        <w:t>R4-2406410</w:t>
      </w:r>
      <w:r w:rsidRPr="00C849FC">
        <w:rPr>
          <w:rFonts w:ascii="Times New Roman" w:hAnsi="Times New Roman"/>
          <w:sz w:val="20"/>
          <w:szCs w:val="20"/>
        </w:rPr>
        <w:t xml:space="preserve">, </w:t>
      </w:r>
      <w:r w:rsidRPr="0073328C">
        <w:rPr>
          <w:rFonts w:ascii="Times New Roman" w:hAnsi="Times New Roman"/>
          <w:sz w:val="20"/>
          <w:szCs w:val="20"/>
        </w:rPr>
        <w:t>Draft CR to 38.133 on TCI State Switch for HST FR2 Enhanced Test Cases</w:t>
      </w:r>
    </w:p>
    <w:p w14:paraId="46E92844" w14:textId="0E9D86A6" w:rsidR="0073328C" w:rsidRDefault="0073328C" w:rsidP="00703706">
      <w:pPr>
        <w:pStyle w:val="aff9"/>
        <w:numPr>
          <w:ilvl w:val="0"/>
          <w:numId w:val="16"/>
        </w:numPr>
        <w:ind w:leftChars="0"/>
        <w:rPr>
          <w:rFonts w:ascii="Times New Roman" w:hAnsi="Times New Roman"/>
          <w:sz w:val="20"/>
          <w:szCs w:val="20"/>
        </w:rPr>
      </w:pPr>
      <w:r w:rsidRPr="0073328C">
        <w:rPr>
          <w:rFonts w:ascii="Times New Roman" w:hAnsi="Times New Roman"/>
          <w:sz w:val="20"/>
          <w:szCs w:val="20"/>
        </w:rPr>
        <w:t>R4-2406411</w:t>
      </w:r>
      <w:r w:rsidRPr="00C849FC">
        <w:rPr>
          <w:rFonts w:ascii="Times New Roman" w:hAnsi="Times New Roman"/>
          <w:sz w:val="20"/>
          <w:szCs w:val="20"/>
        </w:rPr>
        <w:t xml:space="preserve">, </w:t>
      </w:r>
      <w:r w:rsidRPr="0073328C">
        <w:rPr>
          <w:rFonts w:ascii="Times New Roman" w:hAnsi="Times New Roman"/>
          <w:sz w:val="20"/>
          <w:szCs w:val="20"/>
        </w:rPr>
        <w:t>Draft CR to 38.133 on Enhanced Intra-Frequency Measurements Test Case for HST FR2 Enhanced</w:t>
      </w:r>
    </w:p>
    <w:p w14:paraId="7FC6F75F" w14:textId="5901C92A" w:rsidR="005A1EA8" w:rsidRDefault="004341E4" w:rsidP="005A1EA8">
      <w:pPr>
        <w:pStyle w:val="CRCoverPage"/>
        <w:spacing w:after="0"/>
        <w:rPr>
          <w:rFonts w:ascii="Times New Roman" w:eastAsia="MS Mincho" w:hAnsi="Times New Roman"/>
          <w:kern w:val="2"/>
          <w:lang w:val="en-US" w:eastAsia="ja-JP"/>
        </w:rPr>
      </w:pPr>
      <w:r w:rsidRPr="004341E4">
        <w:rPr>
          <w:rFonts w:ascii="Times New Roman" w:eastAsia="MS Mincho" w:hAnsi="Times New Roman"/>
          <w:kern w:val="2"/>
          <w:lang w:val="en-US" w:eastAsia="ja-JP"/>
        </w:rPr>
        <w:t>WF on FR2 HST RRM performance requirements</w:t>
      </w:r>
      <w:r w:rsidR="005A1EA8" w:rsidRPr="008B6A10">
        <w:rPr>
          <w:rFonts w:ascii="Times New Roman" w:eastAsia="MS Mincho" w:hAnsi="Times New Roman"/>
          <w:kern w:val="2"/>
          <w:lang w:val="en-US" w:eastAsia="ja-JP"/>
        </w:rPr>
        <w:t xml:space="preserve"> is approved in </w:t>
      </w:r>
      <w:r w:rsidRPr="004341E4">
        <w:rPr>
          <w:rFonts w:ascii="Times New Roman" w:eastAsia="MS Mincho" w:hAnsi="Times New Roman"/>
          <w:kern w:val="2"/>
          <w:lang w:val="en-US" w:eastAsia="ja-JP"/>
        </w:rPr>
        <w:t>R4-2406412</w:t>
      </w:r>
      <w:r>
        <w:rPr>
          <w:rFonts w:ascii="Times New Roman" w:eastAsia="MS Mincho" w:hAnsi="Times New Roman"/>
          <w:kern w:val="2"/>
          <w:lang w:val="en-US" w:eastAsia="ja-JP"/>
        </w:rPr>
        <w:t>,</w:t>
      </w:r>
      <w:r w:rsidR="005A1EA8" w:rsidRPr="008B6A10">
        <w:rPr>
          <w:rFonts w:ascii="Times New Roman" w:eastAsia="MS Mincho" w:hAnsi="Times New Roman"/>
          <w:kern w:val="2"/>
          <w:lang w:val="en-US" w:eastAsia="ja-JP"/>
        </w:rPr>
        <w:t xml:space="preserve"> with details provided as follows:</w:t>
      </w:r>
    </w:p>
    <w:p w14:paraId="348F3616" w14:textId="77777777" w:rsidR="00A752B2" w:rsidRPr="008B6A10" w:rsidRDefault="00A752B2" w:rsidP="005A1EA8">
      <w:pPr>
        <w:pStyle w:val="CRCoverPage"/>
        <w:spacing w:after="0"/>
        <w:rPr>
          <w:rFonts w:ascii="Times New Roman" w:eastAsia="MS Mincho" w:hAnsi="Times New Roman"/>
          <w:kern w:val="2"/>
          <w:lang w:val="en-US" w:eastAsia="ja-JP"/>
        </w:rPr>
      </w:pPr>
    </w:p>
    <w:p w14:paraId="794120F5" w14:textId="77777777" w:rsidR="0053018B" w:rsidRPr="00921353" w:rsidRDefault="0053018B" w:rsidP="0053018B">
      <w:pPr>
        <w:spacing w:after="0"/>
        <w:rPr>
          <w:b/>
          <w:bCs/>
        </w:rPr>
      </w:pPr>
      <w:r w:rsidRPr="00950816">
        <w:rPr>
          <w:b/>
          <w:bCs/>
        </w:rPr>
        <w:t>Way forwards</w:t>
      </w:r>
      <w:r>
        <w:rPr>
          <w:b/>
          <w:bCs/>
        </w:rPr>
        <w:t xml:space="preserve"> on NR </w:t>
      </w:r>
      <w:r w:rsidRPr="00921353">
        <w:rPr>
          <w:b/>
          <w:bCs/>
        </w:rPr>
        <w:t>HST</w:t>
      </w:r>
      <w:r>
        <w:rPr>
          <w:b/>
          <w:bCs/>
        </w:rPr>
        <w:t xml:space="preserve"> </w:t>
      </w:r>
      <w:r w:rsidRPr="00921353">
        <w:rPr>
          <w:b/>
          <w:bCs/>
        </w:rPr>
        <w:t>FR2</w:t>
      </w:r>
      <w:r>
        <w:rPr>
          <w:b/>
          <w:bCs/>
        </w:rPr>
        <w:t xml:space="preserve"> performance part are provided as:</w:t>
      </w:r>
    </w:p>
    <w:p w14:paraId="454EB26E" w14:textId="77777777" w:rsidR="0053018B" w:rsidRPr="0053018B" w:rsidRDefault="0053018B" w:rsidP="0053018B">
      <w:pPr>
        <w:overflowPunct/>
        <w:autoSpaceDE/>
        <w:autoSpaceDN/>
        <w:adjustRightInd/>
        <w:spacing w:after="0"/>
        <w:textAlignment w:val="auto"/>
        <w:rPr>
          <w:rFonts w:eastAsia="宋体"/>
          <w:szCs w:val="24"/>
          <w:u w:val="single"/>
          <w:lang w:val="en-US" w:eastAsia="zh-CN"/>
        </w:rPr>
      </w:pPr>
      <w:r w:rsidRPr="0053018B">
        <w:rPr>
          <w:rFonts w:eastAsia="宋体"/>
          <w:szCs w:val="24"/>
          <w:u w:val="single"/>
          <w:lang w:val="en-US" w:eastAsia="zh-CN"/>
        </w:rPr>
        <w:t>Topic #1: RRM Performance Requirements for Rel-18 FR2 HST</w:t>
      </w:r>
    </w:p>
    <w:p w14:paraId="141A39E2" w14:textId="77777777" w:rsidR="00DD2C35" w:rsidRPr="00DF2A13" w:rsidRDefault="00DD2C35" w:rsidP="00DD2C35">
      <w:pPr>
        <w:jc w:val="center"/>
        <w:rPr>
          <w:b/>
        </w:rPr>
      </w:pPr>
      <w:r w:rsidRPr="00DF2A13">
        <w:rPr>
          <w:b/>
        </w:rPr>
        <w:t>Table 1 The planned RRM performance test cases list (</w:t>
      </w:r>
      <w:r>
        <w:rPr>
          <w:b/>
        </w:rPr>
        <w:t>for information</w:t>
      </w:r>
      <w:r w:rsidRPr="00DF2A13">
        <w:rPr>
          <w:b/>
        </w:rPr>
        <w:t>)</w:t>
      </w:r>
    </w:p>
    <w:tbl>
      <w:tblPr>
        <w:tblStyle w:val="a4"/>
        <w:tblW w:w="0" w:type="auto"/>
        <w:tblLook w:val="04A0" w:firstRow="1" w:lastRow="0" w:firstColumn="1" w:lastColumn="0" w:noHBand="0" w:noVBand="1"/>
      </w:tblPr>
      <w:tblGrid>
        <w:gridCol w:w="1015"/>
        <w:gridCol w:w="2353"/>
        <w:gridCol w:w="3871"/>
        <w:gridCol w:w="2392"/>
      </w:tblGrid>
      <w:tr w:rsidR="00DD2C35" w14:paraId="3B95347A" w14:textId="77777777" w:rsidTr="00253322">
        <w:tc>
          <w:tcPr>
            <w:tcW w:w="1015" w:type="dxa"/>
          </w:tcPr>
          <w:p w14:paraId="4D2B472D" w14:textId="77777777" w:rsidR="00DD2C35" w:rsidRPr="008D2C2D" w:rsidRDefault="00DD2C35" w:rsidP="005A32F7">
            <w:pPr>
              <w:rPr>
                <w:b/>
                <w:u w:val="single"/>
                <w:lang w:eastAsia="ko-KR"/>
              </w:rPr>
            </w:pPr>
            <w:r w:rsidRPr="008D2C2D">
              <w:rPr>
                <w:rFonts w:hint="eastAsia"/>
                <w:b/>
                <w:bCs/>
              </w:rPr>
              <w:t>T</w:t>
            </w:r>
            <w:r w:rsidRPr="008D2C2D">
              <w:rPr>
                <w:b/>
                <w:bCs/>
              </w:rPr>
              <w:t>C index</w:t>
            </w:r>
          </w:p>
        </w:tc>
        <w:tc>
          <w:tcPr>
            <w:tcW w:w="2353" w:type="dxa"/>
          </w:tcPr>
          <w:p w14:paraId="10566C68" w14:textId="77777777" w:rsidR="00DD2C35" w:rsidRPr="008D2C2D" w:rsidRDefault="00DD2C35" w:rsidP="005A32F7">
            <w:pPr>
              <w:rPr>
                <w:b/>
                <w:u w:val="single"/>
                <w:lang w:eastAsia="ko-KR"/>
              </w:rPr>
            </w:pPr>
            <w:r w:rsidRPr="008D2C2D">
              <w:rPr>
                <w:b/>
                <w:bCs/>
              </w:rPr>
              <w:t>Corresponding Core Requirement</w:t>
            </w:r>
          </w:p>
        </w:tc>
        <w:tc>
          <w:tcPr>
            <w:tcW w:w="3871" w:type="dxa"/>
          </w:tcPr>
          <w:p w14:paraId="5E898A33" w14:textId="77777777" w:rsidR="00DD2C35" w:rsidRPr="008D2C2D" w:rsidRDefault="00DD2C35" w:rsidP="005A32F7">
            <w:pPr>
              <w:rPr>
                <w:b/>
                <w:u w:val="single"/>
                <w:lang w:eastAsia="ko-KR"/>
              </w:rPr>
            </w:pPr>
            <w:r w:rsidRPr="008D2C2D">
              <w:rPr>
                <w:b/>
                <w:bCs/>
              </w:rPr>
              <w:t>Necessity of New Test Case</w:t>
            </w:r>
          </w:p>
        </w:tc>
        <w:tc>
          <w:tcPr>
            <w:tcW w:w="2392" w:type="dxa"/>
          </w:tcPr>
          <w:p w14:paraId="5D87BE1D" w14:textId="77777777" w:rsidR="00DD2C35" w:rsidRPr="008D2C2D" w:rsidRDefault="00DD2C35" w:rsidP="005A32F7">
            <w:pPr>
              <w:rPr>
                <w:b/>
                <w:bCs/>
              </w:rPr>
            </w:pPr>
            <w:r w:rsidRPr="008D2C2D">
              <w:rPr>
                <w:b/>
                <w:bCs/>
              </w:rPr>
              <w:t>Company for CR volunteer</w:t>
            </w:r>
          </w:p>
        </w:tc>
      </w:tr>
      <w:tr w:rsidR="00DD2C35" w:rsidRPr="00711C7A" w14:paraId="04DC8198" w14:textId="77777777" w:rsidTr="005A32F7">
        <w:tc>
          <w:tcPr>
            <w:tcW w:w="1015" w:type="dxa"/>
          </w:tcPr>
          <w:p w14:paraId="660B1345" w14:textId="77777777" w:rsidR="00DD2C35" w:rsidRPr="008D2C2D" w:rsidRDefault="00DD2C35" w:rsidP="005A32F7">
            <w:pPr>
              <w:rPr>
                <w:b/>
                <w:u w:val="single"/>
                <w:lang w:eastAsia="ko-KR"/>
              </w:rPr>
            </w:pPr>
            <w:r w:rsidRPr="008D2C2D">
              <w:rPr>
                <w:rFonts w:hint="eastAsia"/>
                <w:b/>
              </w:rPr>
              <w:t>T</w:t>
            </w:r>
            <w:r w:rsidRPr="008D2C2D">
              <w:rPr>
                <w:b/>
              </w:rPr>
              <w:t>C1</w:t>
            </w:r>
          </w:p>
        </w:tc>
        <w:tc>
          <w:tcPr>
            <w:tcW w:w="2353" w:type="dxa"/>
          </w:tcPr>
          <w:p w14:paraId="51EF2DEF" w14:textId="77777777" w:rsidR="00DD2C35" w:rsidRPr="008D2C2D" w:rsidRDefault="00DD2C35" w:rsidP="005A32F7">
            <w:pPr>
              <w:rPr>
                <w:b/>
                <w:u w:val="single"/>
                <w:lang w:eastAsia="ko-KR"/>
              </w:rPr>
            </w:pPr>
            <w:r w:rsidRPr="008D2C2D">
              <w:t>Requirements for Cell Re-selection</w:t>
            </w:r>
          </w:p>
        </w:tc>
        <w:tc>
          <w:tcPr>
            <w:tcW w:w="3871" w:type="dxa"/>
          </w:tcPr>
          <w:p w14:paraId="5FC20AEE" w14:textId="77777777" w:rsidR="00DD2C35" w:rsidRPr="008D2C2D" w:rsidRDefault="00DD2C35" w:rsidP="005A32F7">
            <w:pPr>
              <w:spacing w:beforeLines="50" w:before="120" w:afterLines="50" w:after="120"/>
            </w:pPr>
            <w:r w:rsidRPr="008D2C2D">
              <w:rPr>
                <w:highlight w:val="cyan"/>
              </w:rPr>
              <w:t>New test case needed.</w:t>
            </w:r>
          </w:p>
          <w:p w14:paraId="322A35E3" w14:textId="77777777" w:rsidR="00DD2C35" w:rsidRPr="007032DF" w:rsidRDefault="00DD2C35" w:rsidP="005A32F7">
            <w:r w:rsidRPr="008D2C2D">
              <w:rPr>
                <w:rFonts w:hint="eastAsia"/>
              </w:rPr>
              <w:t>(</w:t>
            </w:r>
            <w:r w:rsidRPr="008D2C2D">
              <w:t>New test case for A.7.1.1.X Cell reselection to FR2 inter-frequency NR case for Rel-18 FR2 HST intra-band CA)</w:t>
            </w:r>
          </w:p>
        </w:tc>
        <w:tc>
          <w:tcPr>
            <w:tcW w:w="2392" w:type="dxa"/>
          </w:tcPr>
          <w:p w14:paraId="18620EBF" w14:textId="77777777" w:rsidR="00DD2C35" w:rsidRPr="008D2C2D" w:rsidRDefault="00DD2C35" w:rsidP="005A32F7">
            <w:pPr>
              <w:spacing w:beforeLines="50" w:before="120" w:afterLines="50" w:after="120"/>
              <w:rPr>
                <w:highlight w:val="cyan"/>
              </w:rPr>
            </w:pPr>
            <w:r w:rsidRPr="008D2C2D">
              <w:rPr>
                <w:rFonts w:hint="eastAsia"/>
              </w:rPr>
              <w:t>I</w:t>
            </w:r>
            <w:r w:rsidRPr="008D2C2D">
              <w:t>ntel</w:t>
            </w:r>
          </w:p>
        </w:tc>
      </w:tr>
      <w:tr w:rsidR="00DD2C35" w14:paraId="717394BA" w14:textId="77777777" w:rsidTr="005A32F7">
        <w:tc>
          <w:tcPr>
            <w:tcW w:w="1015" w:type="dxa"/>
          </w:tcPr>
          <w:p w14:paraId="1A644D48" w14:textId="77777777" w:rsidR="00DD2C35" w:rsidRPr="008D2C2D" w:rsidRDefault="00DD2C35" w:rsidP="005A32F7">
            <w:pPr>
              <w:rPr>
                <w:b/>
                <w:u w:val="single"/>
                <w:lang w:eastAsia="ko-KR"/>
              </w:rPr>
            </w:pPr>
            <w:r w:rsidRPr="008D2C2D">
              <w:rPr>
                <w:rFonts w:hint="eastAsia"/>
                <w:b/>
              </w:rPr>
              <w:t>T</w:t>
            </w:r>
            <w:r w:rsidRPr="008D2C2D">
              <w:rPr>
                <w:b/>
              </w:rPr>
              <w:t>C2</w:t>
            </w:r>
          </w:p>
        </w:tc>
        <w:tc>
          <w:tcPr>
            <w:tcW w:w="2353" w:type="dxa"/>
          </w:tcPr>
          <w:p w14:paraId="14F58B51" w14:textId="77777777" w:rsidR="00DD2C35" w:rsidRPr="008D2C2D" w:rsidRDefault="00DD2C35" w:rsidP="005A32F7">
            <w:pPr>
              <w:rPr>
                <w:b/>
                <w:u w:val="single"/>
                <w:lang w:eastAsia="ko-KR"/>
              </w:rPr>
            </w:pPr>
            <w:r w:rsidRPr="008D2C2D">
              <w:t xml:space="preserve">Requirements for </w:t>
            </w:r>
            <w:proofErr w:type="spellStart"/>
            <w:r w:rsidRPr="008D2C2D">
              <w:t>SCell</w:t>
            </w:r>
            <w:proofErr w:type="spellEnd"/>
            <w:r w:rsidRPr="008D2C2D">
              <w:t xml:space="preserve"> Activation Delay for Deactivated </w:t>
            </w:r>
            <w:proofErr w:type="spellStart"/>
            <w:r w:rsidRPr="008D2C2D">
              <w:t>SCell</w:t>
            </w:r>
            <w:proofErr w:type="spellEnd"/>
          </w:p>
        </w:tc>
        <w:tc>
          <w:tcPr>
            <w:tcW w:w="3871" w:type="dxa"/>
          </w:tcPr>
          <w:p w14:paraId="2AEE52D5" w14:textId="77777777" w:rsidR="00DD2C35" w:rsidRPr="00CE6367" w:rsidRDefault="00DD2C35" w:rsidP="005A32F7">
            <w:pPr>
              <w:rPr>
                <w:b/>
                <w:u w:val="single"/>
              </w:rPr>
            </w:pPr>
            <w:r w:rsidRPr="008D2C2D">
              <w:rPr>
                <w:highlight w:val="yellow"/>
              </w:rPr>
              <w:t>No new test case needed.</w:t>
            </w:r>
          </w:p>
        </w:tc>
        <w:tc>
          <w:tcPr>
            <w:tcW w:w="2392" w:type="dxa"/>
          </w:tcPr>
          <w:p w14:paraId="13EC75E5" w14:textId="77777777" w:rsidR="00DD2C35" w:rsidRPr="008D2C2D" w:rsidRDefault="00DD2C35" w:rsidP="005A32F7">
            <w:pPr>
              <w:rPr>
                <w:highlight w:val="magenta"/>
              </w:rPr>
            </w:pPr>
          </w:p>
        </w:tc>
      </w:tr>
      <w:tr w:rsidR="00DD2C35" w14:paraId="4A8F8A9A" w14:textId="77777777" w:rsidTr="005A32F7">
        <w:tc>
          <w:tcPr>
            <w:tcW w:w="1015" w:type="dxa"/>
            <w:vMerge w:val="restart"/>
          </w:tcPr>
          <w:p w14:paraId="7A1D88CC" w14:textId="77777777" w:rsidR="00DD2C35" w:rsidRPr="008D2C2D" w:rsidRDefault="00DD2C35" w:rsidP="005A32F7">
            <w:pPr>
              <w:rPr>
                <w:b/>
                <w:u w:val="single"/>
                <w:lang w:eastAsia="ko-KR"/>
              </w:rPr>
            </w:pPr>
            <w:r w:rsidRPr="008D2C2D">
              <w:rPr>
                <w:rFonts w:hint="eastAsia"/>
                <w:b/>
              </w:rPr>
              <w:t>T</w:t>
            </w:r>
            <w:r w:rsidRPr="008D2C2D">
              <w:rPr>
                <w:b/>
              </w:rPr>
              <w:t>C3-</w:t>
            </w:r>
            <w:r w:rsidRPr="008D2C2D">
              <w:rPr>
                <w:rFonts w:hint="eastAsia"/>
                <w:b/>
              </w:rPr>
              <w:t>T</w:t>
            </w:r>
            <w:r w:rsidRPr="008D2C2D">
              <w:rPr>
                <w:b/>
              </w:rPr>
              <w:t>C6</w:t>
            </w:r>
          </w:p>
        </w:tc>
        <w:tc>
          <w:tcPr>
            <w:tcW w:w="2353" w:type="dxa"/>
            <w:vMerge w:val="restart"/>
          </w:tcPr>
          <w:p w14:paraId="5A15E33C" w14:textId="77777777" w:rsidR="00DD2C35" w:rsidRPr="008D2C2D" w:rsidRDefault="00DD2C35" w:rsidP="005A32F7">
            <w:pPr>
              <w:rPr>
                <w:b/>
                <w:u w:val="single"/>
                <w:lang w:eastAsia="ko-KR"/>
              </w:rPr>
            </w:pPr>
            <w:r w:rsidRPr="008D2C2D">
              <w:t>Requirements for Inter-frequency measurement with measurement gaps</w:t>
            </w:r>
          </w:p>
        </w:tc>
        <w:tc>
          <w:tcPr>
            <w:tcW w:w="3871" w:type="dxa"/>
          </w:tcPr>
          <w:p w14:paraId="14BB48A5" w14:textId="77777777" w:rsidR="00DD2C35" w:rsidRPr="008D2C2D" w:rsidRDefault="00DD2C35" w:rsidP="005A32F7">
            <w:pPr>
              <w:rPr>
                <w:b/>
                <w:u w:val="single"/>
                <w:lang w:eastAsia="ko-KR"/>
              </w:rPr>
            </w:pPr>
            <w:r w:rsidRPr="008D2C2D">
              <w:rPr>
                <w:highlight w:val="yellow"/>
              </w:rPr>
              <w:t>No new test case needed.</w:t>
            </w:r>
          </w:p>
        </w:tc>
        <w:tc>
          <w:tcPr>
            <w:tcW w:w="2392" w:type="dxa"/>
          </w:tcPr>
          <w:p w14:paraId="6FDE9F3B" w14:textId="77777777" w:rsidR="00DD2C35" w:rsidRPr="008D2C2D" w:rsidRDefault="00DD2C35" w:rsidP="005A32F7">
            <w:pPr>
              <w:rPr>
                <w:highlight w:val="magenta"/>
              </w:rPr>
            </w:pPr>
          </w:p>
        </w:tc>
      </w:tr>
      <w:tr w:rsidR="00DD2C35" w14:paraId="58CCBB4C" w14:textId="77777777" w:rsidTr="005A32F7">
        <w:tc>
          <w:tcPr>
            <w:tcW w:w="1015" w:type="dxa"/>
            <w:vMerge/>
          </w:tcPr>
          <w:p w14:paraId="7FC50CA2" w14:textId="77777777" w:rsidR="00DD2C35" w:rsidRPr="008D2C2D" w:rsidRDefault="00DD2C35" w:rsidP="005A32F7">
            <w:pPr>
              <w:rPr>
                <w:b/>
                <w:u w:val="single"/>
                <w:lang w:eastAsia="ko-KR"/>
              </w:rPr>
            </w:pPr>
          </w:p>
        </w:tc>
        <w:tc>
          <w:tcPr>
            <w:tcW w:w="2353" w:type="dxa"/>
            <w:vMerge/>
          </w:tcPr>
          <w:p w14:paraId="4582A91F" w14:textId="77777777" w:rsidR="00DD2C35" w:rsidRPr="008D2C2D" w:rsidRDefault="00DD2C35" w:rsidP="005A32F7">
            <w:pPr>
              <w:rPr>
                <w:b/>
                <w:u w:val="single"/>
                <w:lang w:eastAsia="ko-KR"/>
              </w:rPr>
            </w:pPr>
          </w:p>
        </w:tc>
        <w:tc>
          <w:tcPr>
            <w:tcW w:w="3871" w:type="dxa"/>
          </w:tcPr>
          <w:p w14:paraId="409EF748" w14:textId="77777777" w:rsidR="00DD2C35" w:rsidRPr="008D2C2D" w:rsidRDefault="00DD2C35" w:rsidP="005A32F7">
            <w:pPr>
              <w:rPr>
                <w:b/>
                <w:u w:val="single"/>
                <w:lang w:eastAsia="ko-KR"/>
              </w:rPr>
            </w:pPr>
            <w:r w:rsidRPr="008D2C2D">
              <w:rPr>
                <w:highlight w:val="yellow"/>
              </w:rPr>
              <w:t>No new test case needed.</w:t>
            </w:r>
          </w:p>
        </w:tc>
        <w:tc>
          <w:tcPr>
            <w:tcW w:w="2392" w:type="dxa"/>
          </w:tcPr>
          <w:p w14:paraId="2D816A03" w14:textId="77777777" w:rsidR="00DD2C35" w:rsidRPr="008D2C2D" w:rsidRDefault="00DD2C35" w:rsidP="005A32F7">
            <w:pPr>
              <w:rPr>
                <w:highlight w:val="magenta"/>
              </w:rPr>
            </w:pPr>
          </w:p>
        </w:tc>
      </w:tr>
      <w:tr w:rsidR="00DD2C35" w14:paraId="4EEAC8CD" w14:textId="77777777" w:rsidTr="005A32F7">
        <w:tc>
          <w:tcPr>
            <w:tcW w:w="1015" w:type="dxa"/>
            <w:vMerge/>
          </w:tcPr>
          <w:p w14:paraId="413A3404" w14:textId="77777777" w:rsidR="00DD2C35" w:rsidRPr="008D2C2D" w:rsidRDefault="00DD2C35" w:rsidP="005A32F7">
            <w:pPr>
              <w:rPr>
                <w:b/>
                <w:u w:val="single"/>
                <w:lang w:eastAsia="ko-KR"/>
              </w:rPr>
            </w:pPr>
          </w:p>
        </w:tc>
        <w:tc>
          <w:tcPr>
            <w:tcW w:w="2353" w:type="dxa"/>
            <w:vMerge/>
          </w:tcPr>
          <w:p w14:paraId="70EA5C62" w14:textId="77777777" w:rsidR="00DD2C35" w:rsidRPr="008D2C2D" w:rsidRDefault="00DD2C35" w:rsidP="005A32F7"/>
        </w:tc>
        <w:tc>
          <w:tcPr>
            <w:tcW w:w="3871" w:type="dxa"/>
          </w:tcPr>
          <w:p w14:paraId="69E7211F" w14:textId="77777777" w:rsidR="00DD2C35" w:rsidRPr="008D2C2D" w:rsidRDefault="00DD2C35" w:rsidP="005A32F7">
            <w:r w:rsidRPr="008D2C2D">
              <w:rPr>
                <w:highlight w:val="cyan"/>
              </w:rPr>
              <w:t>New test case needed.</w:t>
            </w:r>
          </w:p>
          <w:p w14:paraId="62EE9679" w14:textId="77777777" w:rsidR="00DD2C35" w:rsidRPr="008D2C2D" w:rsidRDefault="00DD2C35" w:rsidP="005A32F7">
            <w:pPr>
              <w:rPr>
                <w:b/>
                <w:u w:val="single"/>
                <w:lang w:eastAsia="ko-KR"/>
              </w:rPr>
            </w:pPr>
            <w:r w:rsidRPr="008D2C2D">
              <w:t>(New test case for A.7.6.2.X3 SA event triggered reporting tests for Rel-18 FR2 HST intra-band CA with SSB time index detection when DRX is not used (</w:t>
            </w:r>
            <w:proofErr w:type="spellStart"/>
            <w:r w:rsidRPr="008D2C2D">
              <w:t>Pcell</w:t>
            </w:r>
            <w:proofErr w:type="spellEnd"/>
            <w:r w:rsidRPr="008D2C2D">
              <w:t xml:space="preserve"> in FR2))</w:t>
            </w:r>
          </w:p>
        </w:tc>
        <w:tc>
          <w:tcPr>
            <w:tcW w:w="2392" w:type="dxa"/>
          </w:tcPr>
          <w:p w14:paraId="760F9597" w14:textId="77777777" w:rsidR="00DD2C35" w:rsidRPr="008D2C2D" w:rsidRDefault="00DD2C35" w:rsidP="005A32F7">
            <w:pPr>
              <w:spacing w:beforeLines="50" w:before="120" w:afterLines="50" w:after="120"/>
            </w:pPr>
            <w:r w:rsidRPr="008D2C2D">
              <w:rPr>
                <w:rFonts w:hint="eastAsia"/>
              </w:rPr>
              <w:t>H</w:t>
            </w:r>
            <w:r w:rsidRPr="008D2C2D">
              <w:t>uawei</w:t>
            </w:r>
          </w:p>
        </w:tc>
      </w:tr>
      <w:tr w:rsidR="00DD2C35" w14:paraId="602F6668" w14:textId="77777777" w:rsidTr="005A32F7">
        <w:tc>
          <w:tcPr>
            <w:tcW w:w="1015" w:type="dxa"/>
            <w:vMerge/>
          </w:tcPr>
          <w:p w14:paraId="20263F8F" w14:textId="77777777" w:rsidR="00DD2C35" w:rsidRPr="008D2C2D" w:rsidRDefault="00DD2C35" w:rsidP="005A32F7">
            <w:pPr>
              <w:rPr>
                <w:b/>
                <w:u w:val="single"/>
                <w:lang w:eastAsia="ko-KR"/>
              </w:rPr>
            </w:pPr>
          </w:p>
        </w:tc>
        <w:tc>
          <w:tcPr>
            <w:tcW w:w="2353" w:type="dxa"/>
            <w:vMerge/>
          </w:tcPr>
          <w:p w14:paraId="766117AE" w14:textId="77777777" w:rsidR="00DD2C35" w:rsidRPr="008D2C2D" w:rsidRDefault="00DD2C35" w:rsidP="005A32F7"/>
        </w:tc>
        <w:tc>
          <w:tcPr>
            <w:tcW w:w="3871" w:type="dxa"/>
          </w:tcPr>
          <w:p w14:paraId="05D65A09" w14:textId="77777777" w:rsidR="00DD2C35" w:rsidRPr="008D2C2D" w:rsidRDefault="00DD2C35" w:rsidP="005A32F7">
            <w:r w:rsidRPr="008D2C2D">
              <w:rPr>
                <w:highlight w:val="cyan"/>
              </w:rPr>
              <w:t>New test case needed.</w:t>
            </w:r>
          </w:p>
          <w:p w14:paraId="0B48CD6F" w14:textId="77777777" w:rsidR="00DD2C35" w:rsidRPr="008D2C2D" w:rsidRDefault="00DD2C35" w:rsidP="005A32F7">
            <w:pPr>
              <w:rPr>
                <w:b/>
                <w:u w:val="single"/>
                <w:lang w:eastAsia="ko-KR"/>
              </w:rPr>
            </w:pPr>
            <w:r w:rsidRPr="008D2C2D">
              <w:t>(New test case for A.7.6.2.X4 SA event triggered reporting tests for Rel-18 FR2 HST intra-band CA without SSB time index detection when DRX is not used (</w:t>
            </w:r>
            <w:proofErr w:type="spellStart"/>
            <w:r w:rsidRPr="008D2C2D">
              <w:t>Pcell</w:t>
            </w:r>
            <w:proofErr w:type="spellEnd"/>
            <w:r w:rsidRPr="008D2C2D">
              <w:t xml:space="preserve"> in FR2))</w:t>
            </w:r>
          </w:p>
        </w:tc>
        <w:tc>
          <w:tcPr>
            <w:tcW w:w="2392" w:type="dxa"/>
          </w:tcPr>
          <w:p w14:paraId="02FDDDB7" w14:textId="77777777" w:rsidR="00DD2C35" w:rsidRPr="008D2C2D" w:rsidRDefault="00DD2C35" w:rsidP="005A32F7">
            <w:pPr>
              <w:rPr>
                <w:highlight w:val="cyan"/>
              </w:rPr>
            </w:pPr>
            <w:r w:rsidRPr="008D2C2D">
              <w:t>Ericsson</w:t>
            </w:r>
          </w:p>
        </w:tc>
      </w:tr>
      <w:tr w:rsidR="00DD2C35" w14:paraId="1CC95741" w14:textId="77777777" w:rsidTr="005A32F7">
        <w:tc>
          <w:tcPr>
            <w:tcW w:w="1015" w:type="dxa"/>
          </w:tcPr>
          <w:p w14:paraId="15789514" w14:textId="77777777" w:rsidR="00DD2C35" w:rsidRPr="008D2C2D" w:rsidRDefault="00DD2C35" w:rsidP="005A32F7">
            <w:pPr>
              <w:rPr>
                <w:b/>
                <w:u w:val="single"/>
                <w:lang w:eastAsia="ko-KR"/>
              </w:rPr>
            </w:pPr>
            <w:r w:rsidRPr="008D2C2D">
              <w:rPr>
                <w:rFonts w:hint="eastAsia"/>
                <w:b/>
              </w:rPr>
              <w:t>T</w:t>
            </w:r>
            <w:r w:rsidRPr="008D2C2D">
              <w:rPr>
                <w:b/>
              </w:rPr>
              <w:t>C7</w:t>
            </w:r>
          </w:p>
        </w:tc>
        <w:tc>
          <w:tcPr>
            <w:tcW w:w="2353" w:type="dxa"/>
          </w:tcPr>
          <w:p w14:paraId="4DFBDCF5" w14:textId="77777777" w:rsidR="00DD2C35" w:rsidRPr="008D2C2D" w:rsidRDefault="00DD2C35" w:rsidP="005A32F7">
            <w:r w:rsidRPr="008D2C2D">
              <w:t>Requirements for Inter-frequency measurement without measurement gaps</w:t>
            </w:r>
          </w:p>
        </w:tc>
        <w:tc>
          <w:tcPr>
            <w:tcW w:w="3871" w:type="dxa"/>
          </w:tcPr>
          <w:p w14:paraId="525881CA" w14:textId="77777777" w:rsidR="00DD2C35" w:rsidRPr="008D2C2D" w:rsidRDefault="00DD2C35" w:rsidP="005A32F7">
            <w:pPr>
              <w:spacing w:beforeLines="50" w:before="120" w:afterLines="50" w:after="120"/>
            </w:pPr>
            <w:r w:rsidRPr="008D2C2D">
              <w:rPr>
                <w:highlight w:val="yellow"/>
              </w:rPr>
              <w:t>No new test case needed.</w:t>
            </w:r>
          </w:p>
        </w:tc>
        <w:tc>
          <w:tcPr>
            <w:tcW w:w="2392" w:type="dxa"/>
          </w:tcPr>
          <w:p w14:paraId="2877F39B" w14:textId="77777777" w:rsidR="00DD2C35" w:rsidRPr="008D2C2D" w:rsidRDefault="00DD2C35" w:rsidP="005A32F7">
            <w:pPr>
              <w:spacing w:beforeLines="50" w:before="120" w:afterLines="50" w:after="120"/>
              <w:rPr>
                <w:highlight w:val="yellow"/>
              </w:rPr>
            </w:pPr>
          </w:p>
        </w:tc>
      </w:tr>
      <w:tr w:rsidR="00DD2C35" w14:paraId="3B99D2FC" w14:textId="77777777" w:rsidTr="005A32F7">
        <w:tc>
          <w:tcPr>
            <w:tcW w:w="1015" w:type="dxa"/>
            <w:vMerge w:val="restart"/>
          </w:tcPr>
          <w:p w14:paraId="73251933" w14:textId="77777777" w:rsidR="00DD2C35" w:rsidRPr="008D2C2D" w:rsidRDefault="00DD2C35" w:rsidP="005A32F7">
            <w:pPr>
              <w:rPr>
                <w:b/>
                <w:u w:val="single"/>
                <w:lang w:eastAsia="ko-KR"/>
              </w:rPr>
            </w:pPr>
            <w:r w:rsidRPr="008D2C2D">
              <w:rPr>
                <w:rFonts w:hint="eastAsia"/>
                <w:b/>
              </w:rPr>
              <w:t>T</w:t>
            </w:r>
            <w:r w:rsidRPr="008D2C2D">
              <w:rPr>
                <w:b/>
              </w:rPr>
              <w:t>C8</w:t>
            </w:r>
          </w:p>
        </w:tc>
        <w:tc>
          <w:tcPr>
            <w:tcW w:w="2353" w:type="dxa"/>
          </w:tcPr>
          <w:p w14:paraId="7144A965" w14:textId="77777777" w:rsidR="00DD2C35" w:rsidRPr="008D2C2D" w:rsidRDefault="00DD2C35" w:rsidP="005A32F7">
            <w:r w:rsidRPr="008D2C2D">
              <w:t xml:space="preserve">Requirements for One shot large UL timing adjustment for FR2 Power Class 6 UE </w:t>
            </w:r>
          </w:p>
        </w:tc>
        <w:tc>
          <w:tcPr>
            <w:tcW w:w="3871" w:type="dxa"/>
            <w:vMerge w:val="restart"/>
          </w:tcPr>
          <w:p w14:paraId="722368DF" w14:textId="77777777" w:rsidR="00DD2C35" w:rsidRPr="008D2C2D" w:rsidRDefault="00DD2C35" w:rsidP="005A32F7">
            <w:r w:rsidRPr="008D2C2D">
              <w:rPr>
                <w:highlight w:val="cyan"/>
              </w:rPr>
              <w:t>New test case(s) needed.</w:t>
            </w:r>
          </w:p>
          <w:p w14:paraId="537B237A" w14:textId="77777777" w:rsidR="00DD2C35" w:rsidRPr="008D2C2D" w:rsidRDefault="00DD2C35" w:rsidP="005A32F7">
            <w:pPr>
              <w:rPr>
                <w:b/>
                <w:u w:val="single"/>
              </w:rPr>
            </w:pPr>
          </w:p>
        </w:tc>
        <w:tc>
          <w:tcPr>
            <w:tcW w:w="2392" w:type="dxa"/>
          </w:tcPr>
          <w:p w14:paraId="360CF1E3" w14:textId="77777777" w:rsidR="00DD2C35" w:rsidRPr="008D2C2D" w:rsidRDefault="00DD2C35" w:rsidP="005A32F7">
            <w:pPr>
              <w:spacing w:beforeLines="50" w:before="120" w:afterLines="50" w:after="120"/>
            </w:pPr>
            <w:r w:rsidRPr="008D2C2D">
              <w:t>Nokia</w:t>
            </w:r>
          </w:p>
          <w:p w14:paraId="29A860E4" w14:textId="77777777" w:rsidR="00DD2C35" w:rsidRPr="008D2C2D" w:rsidRDefault="00DD2C35" w:rsidP="005A32F7">
            <w:pPr>
              <w:rPr>
                <w:highlight w:val="cyan"/>
              </w:rPr>
            </w:pPr>
          </w:p>
        </w:tc>
      </w:tr>
      <w:tr w:rsidR="00DD2C35" w14:paraId="27B68D65" w14:textId="77777777" w:rsidTr="005A32F7">
        <w:trPr>
          <w:trHeight w:val="750"/>
        </w:trPr>
        <w:tc>
          <w:tcPr>
            <w:tcW w:w="1015" w:type="dxa"/>
            <w:vMerge/>
          </w:tcPr>
          <w:p w14:paraId="173FE451" w14:textId="77777777" w:rsidR="00DD2C35" w:rsidRPr="008D2C2D" w:rsidRDefault="00DD2C35" w:rsidP="005A32F7">
            <w:pPr>
              <w:rPr>
                <w:b/>
              </w:rPr>
            </w:pPr>
          </w:p>
        </w:tc>
        <w:tc>
          <w:tcPr>
            <w:tcW w:w="2353" w:type="dxa"/>
            <w:vMerge w:val="restart"/>
          </w:tcPr>
          <w:p w14:paraId="0926B7F1" w14:textId="77777777" w:rsidR="00DD2C35" w:rsidRPr="008D2C2D" w:rsidRDefault="00DD2C35" w:rsidP="005A32F7">
            <w:r w:rsidRPr="008D2C2D">
              <w:t xml:space="preserve">Requirements for </w:t>
            </w:r>
            <w:r w:rsidRPr="008D2C2D">
              <w:rPr>
                <w:rFonts w:eastAsia="Malgun Gothic"/>
              </w:rPr>
              <w:t>MAC-CE based TCI state switch delay in HST FR2 scenarios</w:t>
            </w:r>
          </w:p>
        </w:tc>
        <w:tc>
          <w:tcPr>
            <w:tcW w:w="3871" w:type="dxa"/>
            <w:vMerge/>
          </w:tcPr>
          <w:p w14:paraId="2D6B5B17" w14:textId="77777777" w:rsidR="00DD2C35" w:rsidRPr="008D2C2D" w:rsidRDefault="00DD2C35" w:rsidP="005A32F7">
            <w:pPr>
              <w:rPr>
                <w:b/>
                <w:u w:val="single"/>
                <w:lang w:eastAsia="ko-KR"/>
              </w:rPr>
            </w:pPr>
          </w:p>
        </w:tc>
        <w:tc>
          <w:tcPr>
            <w:tcW w:w="2392" w:type="dxa"/>
          </w:tcPr>
          <w:p w14:paraId="0A924039" w14:textId="77777777" w:rsidR="00DD2C35" w:rsidRPr="008D2C2D" w:rsidRDefault="00DD2C35" w:rsidP="005A32F7">
            <w:pPr>
              <w:rPr>
                <w:b/>
                <w:u w:val="single"/>
                <w:lang w:eastAsia="ko-KR"/>
              </w:rPr>
            </w:pPr>
          </w:p>
        </w:tc>
      </w:tr>
      <w:tr w:rsidR="00DD2C35" w14:paraId="42025886" w14:textId="77777777" w:rsidTr="00253322">
        <w:trPr>
          <w:trHeight w:val="750"/>
        </w:trPr>
        <w:tc>
          <w:tcPr>
            <w:tcW w:w="1015" w:type="dxa"/>
            <w:vMerge/>
          </w:tcPr>
          <w:p w14:paraId="215B287F" w14:textId="77777777" w:rsidR="00DD2C35" w:rsidRPr="008D2C2D" w:rsidRDefault="00DD2C35" w:rsidP="005A32F7">
            <w:pPr>
              <w:rPr>
                <w:b/>
              </w:rPr>
            </w:pPr>
          </w:p>
        </w:tc>
        <w:tc>
          <w:tcPr>
            <w:tcW w:w="2353" w:type="dxa"/>
            <w:vMerge/>
          </w:tcPr>
          <w:p w14:paraId="412D4A95" w14:textId="77777777" w:rsidR="00DD2C35" w:rsidRPr="008D2C2D" w:rsidRDefault="00DD2C35" w:rsidP="005A32F7"/>
        </w:tc>
        <w:tc>
          <w:tcPr>
            <w:tcW w:w="3871" w:type="dxa"/>
            <w:vMerge/>
          </w:tcPr>
          <w:p w14:paraId="019303AF" w14:textId="77777777" w:rsidR="00DD2C35" w:rsidRPr="008D2C2D" w:rsidRDefault="00DD2C35" w:rsidP="005A32F7">
            <w:pPr>
              <w:rPr>
                <w:b/>
                <w:u w:val="single"/>
                <w:lang w:eastAsia="ko-KR"/>
              </w:rPr>
            </w:pPr>
          </w:p>
        </w:tc>
        <w:tc>
          <w:tcPr>
            <w:tcW w:w="2392" w:type="dxa"/>
          </w:tcPr>
          <w:p w14:paraId="000103FB" w14:textId="77777777" w:rsidR="00DD2C35" w:rsidRPr="008D2C2D" w:rsidRDefault="00DD2C35" w:rsidP="005A32F7">
            <w:pPr>
              <w:rPr>
                <w:b/>
                <w:u w:val="single"/>
                <w:lang w:eastAsia="ko-KR"/>
              </w:rPr>
            </w:pPr>
          </w:p>
        </w:tc>
      </w:tr>
      <w:tr w:rsidR="00DD2C35" w14:paraId="15FA7A88" w14:textId="77777777" w:rsidTr="00253322">
        <w:tc>
          <w:tcPr>
            <w:tcW w:w="1015" w:type="dxa"/>
          </w:tcPr>
          <w:p w14:paraId="6F0AF5B0" w14:textId="77777777" w:rsidR="00DD2C35" w:rsidRPr="008D2C2D" w:rsidRDefault="00DD2C35" w:rsidP="005A32F7">
            <w:pPr>
              <w:rPr>
                <w:b/>
              </w:rPr>
            </w:pPr>
            <w:r w:rsidRPr="008D2C2D">
              <w:rPr>
                <w:rFonts w:hint="eastAsia"/>
                <w:b/>
              </w:rPr>
              <w:t>T</w:t>
            </w:r>
            <w:r w:rsidRPr="008D2C2D">
              <w:rPr>
                <w:b/>
              </w:rPr>
              <w:t>C9</w:t>
            </w:r>
          </w:p>
        </w:tc>
        <w:tc>
          <w:tcPr>
            <w:tcW w:w="2353" w:type="dxa"/>
          </w:tcPr>
          <w:p w14:paraId="12804F29" w14:textId="77777777" w:rsidR="00DD2C35" w:rsidRPr="008D2C2D" w:rsidRDefault="00DD2C35" w:rsidP="005A32F7">
            <w:r w:rsidRPr="008D2C2D">
              <w:t>Requirements for SSB based radio link monitoring</w:t>
            </w:r>
          </w:p>
        </w:tc>
        <w:tc>
          <w:tcPr>
            <w:tcW w:w="3871" w:type="dxa"/>
          </w:tcPr>
          <w:p w14:paraId="5F6992DD" w14:textId="77777777" w:rsidR="00DD2C35" w:rsidRPr="008D2C2D" w:rsidRDefault="00DD2C35" w:rsidP="005A32F7">
            <w:pPr>
              <w:spacing w:beforeLines="50" w:before="120" w:afterLines="50" w:after="120"/>
            </w:pPr>
            <w:r w:rsidRPr="008D2C2D">
              <w:rPr>
                <w:highlight w:val="yellow"/>
              </w:rPr>
              <w:t>No new test case needed.</w:t>
            </w:r>
          </w:p>
        </w:tc>
        <w:tc>
          <w:tcPr>
            <w:tcW w:w="2392" w:type="dxa"/>
          </w:tcPr>
          <w:p w14:paraId="70340040" w14:textId="77777777" w:rsidR="00DD2C35" w:rsidRPr="008D2C2D" w:rsidRDefault="00DD2C35" w:rsidP="005A32F7">
            <w:pPr>
              <w:spacing w:beforeLines="50" w:before="120" w:afterLines="50" w:after="120"/>
              <w:rPr>
                <w:highlight w:val="yellow"/>
              </w:rPr>
            </w:pPr>
          </w:p>
        </w:tc>
      </w:tr>
      <w:tr w:rsidR="00DD2C35" w14:paraId="7EDB50E0" w14:textId="77777777" w:rsidTr="00253322">
        <w:tc>
          <w:tcPr>
            <w:tcW w:w="1015" w:type="dxa"/>
          </w:tcPr>
          <w:p w14:paraId="453B80CF" w14:textId="77777777" w:rsidR="00DD2C35" w:rsidRPr="008D2C2D" w:rsidRDefault="00DD2C35" w:rsidP="005A32F7">
            <w:pPr>
              <w:rPr>
                <w:b/>
              </w:rPr>
            </w:pPr>
            <w:r w:rsidRPr="008D2C2D">
              <w:rPr>
                <w:rFonts w:hint="eastAsia"/>
                <w:b/>
              </w:rPr>
              <w:t>T</w:t>
            </w:r>
            <w:r w:rsidRPr="008D2C2D">
              <w:rPr>
                <w:b/>
              </w:rPr>
              <w:t>C10</w:t>
            </w:r>
          </w:p>
        </w:tc>
        <w:tc>
          <w:tcPr>
            <w:tcW w:w="2353" w:type="dxa"/>
          </w:tcPr>
          <w:p w14:paraId="16C95108" w14:textId="77777777" w:rsidR="00DD2C35" w:rsidRPr="008D2C2D" w:rsidRDefault="00DD2C35" w:rsidP="005A32F7">
            <w:r w:rsidRPr="008D2C2D">
              <w:t>Requirements for SSB based beam failure detection</w:t>
            </w:r>
          </w:p>
        </w:tc>
        <w:tc>
          <w:tcPr>
            <w:tcW w:w="3871" w:type="dxa"/>
          </w:tcPr>
          <w:p w14:paraId="44364C7D" w14:textId="77777777" w:rsidR="00DD2C35" w:rsidRPr="008D2C2D" w:rsidRDefault="00DD2C35" w:rsidP="005A32F7">
            <w:pPr>
              <w:spacing w:beforeLines="50" w:before="120" w:afterLines="50" w:after="120"/>
            </w:pPr>
            <w:r w:rsidRPr="008D2C2D">
              <w:rPr>
                <w:highlight w:val="yellow"/>
              </w:rPr>
              <w:t>No new test case needed.</w:t>
            </w:r>
          </w:p>
        </w:tc>
        <w:tc>
          <w:tcPr>
            <w:tcW w:w="2392" w:type="dxa"/>
          </w:tcPr>
          <w:p w14:paraId="7221342B" w14:textId="77777777" w:rsidR="00DD2C35" w:rsidRPr="008D2C2D" w:rsidRDefault="00DD2C35" w:rsidP="005A32F7">
            <w:pPr>
              <w:spacing w:beforeLines="50" w:before="120" w:afterLines="50" w:after="120"/>
              <w:rPr>
                <w:highlight w:val="yellow"/>
              </w:rPr>
            </w:pPr>
          </w:p>
        </w:tc>
      </w:tr>
      <w:tr w:rsidR="00DD2C35" w14:paraId="134669EF" w14:textId="77777777" w:rsidTr="00253322">
        <w:tc>
          <w:tcPr>
            <w:tcW w:w="1015" w:type="dxa"/>
          </w:tcPr>
          <w:p w14:paraId="3EBA99EF" w14:textId="77777777" w:rsidR="00DD2C35" w:rsidRPr="008D2C2D" w:rsidRDefault="00DD2C35" w:rsidP="005A32F7">
            <w:pPr>
              <w:rPr>
                <w:b/>
              </w:rPr>
            </w:pPr>
            <w:r w:rsidRPr="008D2C2D">
              <w:rPr>
                <w:rFonts w:hint="eastAsia"/>
                <w:b/>
              </w:rPr>
              <w:t>T</w:t>
            </w:r>
            <w:r w:rsidRPr="008D2C2D">
              <w:rPr>
                <w:b/>
              </w:rPr>
              <w:t>C11</w:t>
            </w:r>
          </w:p>
        </w:tc>
        <w:tc>
          <w:tcPr>
            <w:tcW w:w="2353" w:type="dxa"/>
          </w:tcPr>
          <w:p w14:paraId="17B049B5" w14:textId="77777777" w:rsidR="00DD2C35" w:rsidRPr="008D2C2D" w:rsidRDefault="00DD2C35" w:rsidP="005A32F7">
            <w:r w:rsidRPr="008D2C2D">
              <w:t>Requirements for SSB based L1-RSRP</w:t>
            </w:r>
          </w:p>
        </w:tc>
        <w:tc>
          <w:tcPr>
            <w:tcW w:w="3871" w:type="dxa"/>
          </w:tcPr>
          <w:p w14:paraId="61085D19" w14:textId="77777777" w:rsidR="00DD2C35" w:rsidRPr="008D2C2D" w:rsidRDefault="00DD2C35" w:rsidP="005A32F7">
            <w:pPr>
              <w:spacing w:beforeLines="50" w:before="120" w:afterLines="50" w:after="120"/>
            </w:pPr>
            <w:r w:rsidRPr="008D2C2D">
              <w:rPr>
                <w:highlight w:val="cyan"/>
              </w:rPr>
              <w:t>New test case needed.</w:t>
            </w:r>
          </w:p>
          <w:p w14:paraId="18E878B4" w14:textId="77777777" w:rsidR="00DD2C35" w:rsidRPr="008D2C2D" w:rsidRDefault="00DD2C35" w:rsidP="005A32F7">
            <w:pPr>
              <w:spacing w:beforeLines="50" w:before="120" w:afterLines="50" w:after="120"/>
            </w:pPr>
            <w:r w:rsidRPr="008D2C2D">
              <w:rPr>
                <w:rFonts w:hint="eastAsia"/>
              </w:rPr>
              <w:t>(</w:t>
            </w:r>
            <w:r w:rsidRPr="008D2C2D">
              <w:t>New test case for A.7.6.3.X SSB based L1-RSRP measurement when DRX is used for FR2-1 PC6 UEs supporting SimultaneousReceptionFR2HST-r18)</w:t>
            </w:r>
          </w:p>
        </w:tc>
        <w:tc>
          <w:tcPr>
            <w:tcW w:w="2392" w:type="dxa"/>
          </w:tcPr>
          <w:p w14:paraId="296B4518" w14:textId="77777777" w:rsidR="00DD2C35" w:rsidRPr="008D2C2D" w:rsidRDefault="00DD2C35" w:rsidP="005A32F7">
            <w:pPr>
              <w:spacing w:beforeLines="50" w:before="120" w:afterLines="50" w:after="120"/>
              <w:rPr>
                <w:highlight w:val="cyan"/>
              </w:rPr>
            </w:pPr>
            <w:r w:rsidRPr="008D2C2D">
              <w:t>Samsung</w:t>
            </w:r>
          </w:p>
        </w:tc>
      </w:tr>
      <w:tr w:rsidR="00DD2C35" w14:paraId="382C5C64" w14:textId="77777777" w:rsidTr="00253322">
        <w:tc>
          <w:tcPr>
            <w:tcW w:w="1015" w:type="dxa"/>
          </w:tcPr>
          <w:p w14:paraId="0F5AC2DB" w14:textId="77777777" w:rsidR="00DD2C35" w:rsidRPr="008D2C2D" w:rsidRDefault="00DD2C35" w:rsidP="005A32F7">
            <w:pPr>
              <w:rPr>
                <w:b/>
              </w:rPr>
            </w:pPr>
            <w:r w:rsidRPr="008D2C2D">
              <w:rPr>
                <w:rFonts w:hint="eastAsia"/>
                <w:b/>
              </w:rPr>
              <w:t>T</w:t>
            </w:r>
            <w:r w:rsidRPr="008D2C2D">
              <w:rPr>
                <w:b/>
              </w:rPr>
              <w:t>C12</w:t>
            </w:r>
          </w:p>
        </w:tc>
        <w:tc>
          <w:tcPr>
            <w:tcW w:w="2353" w:type="dxa"/>
          </w:tcPr>
          <w:p w14:paraId="27F1F48C" w14:textId="77777777" w:rsidR="00DD2C35" w:rsidRPr="008D2C2D" w:rsidRDefault="00DD2C35" w:rsidP="005A32F7">
            <w:r w:rsidRPr="008D2C2D">
              <w:t>Requirements for Intra-frequency measurements with/without measurement gaps</w:t>
            </w:r>
          </w:p>
        </w:tc>
        <w:tc>
          <w:tcPr>
            <w:tcW w:w="3871" w:type="dxa"/>
          </w:tcPr>
          <w:p w14:paraId="083F600D" w14:textId="77777777" w:rsidR="00DD2C35" w:rsidRPr="008D2C2D" w:rsidRDefault="00DD2C35" w:rsidP="005A32F7">
            <w:pPr>
              <w:spacing w:beforeLines="50" w:before="120" w:afterLines="50" w:after="120"/>
            </w:pPr>
            <w:r w:rsidRPr="008D2C2D">
              <w:rPr>
                <w:highlight w:val="cyan"/>
              </w:rPr>
              <w:t>New test case needed.</w:t>
            </w:r>
          </w:p>
          <w:p w14:paraId="02548740" w14:textId="77777777" w:rsidR="00DD2C35" w:rsidRPr="008D2C2D" w:rsidRDefault="00DD2C35" w:rsidP="005A32F7">
            <w:r w:rsidRPr="008D2C2D">
              <w:t xml:space="preserve"> (New test case for A.7.6.1.X SA event triggered reporting test without gap under non-DRX for UE supporting [measurementEnhancementCAInterFreqFR2-r18])</w:t>
            </w:r>
          </w:p>
        </w:tc>
        <w:tc>
          <w:tcPr>
            <w:tcW w:w="2392" w:type="dxa"/>
          </w:tcPr>
          <w:p w14:paraId="7FD56263" w14:textId="77777777" w:rsidR="00DD2C35" w:rsidRPr="008D2C2D" w:rsidRDefault="00DD2C35" w:rsidP="005A32F7">
            <w:pPr>
              <w:spacing w:beforeLines="50" w:before="120" w:afterLines="50" w:after="120"/>
              <w:rPr>
                <w:highlight w:val="magenta"/>
              </w:rPr>
            </w:pPr>
            <w:r w:rsidRPr="008D2C2D">
              <w:t>Nokia</w:t>
            </w:r>
          </w:p>
        </w:tc>
      </w:tr>
    </w:tbl>
    <w:p w14:paraId="7B96B385" w14:textId="77777777" w:rsidR="00253322" w:rsidRPr="00A45315" w:rsidRDefault="00253322" w:rsidP="00A45315">
      <w:pPr>
        <w:overflowPunct/>
        <w:autoSpaceDE/>
        <w:autoSpaceDN/>
        <w:adjustRightInd/>
        <w:spacing w:after="0"/>
        <w:textAlignment w:val="auto"/>
        <w:rPr>
          <w:rFonts w:eastAsia="宋体"/>
          <w:szCs w:val="24"/>
          <w:u w:val="single"/>
          <w:lang w:val="en-US" w:eastAsia="zh-CN"/>
        </w:rPr>
      </w:pPr>
      <w:r w:rsidRPr="00A45315">
        <w:rPr>
          <w:rFonts w:eastAsia="宋体"/>
          <w:szCs w:val="24"/>
          <w:u w:val="single"/>
          <w:lang w:val="en-US" w:eastAsia="zh-CN"/>
        </w:rPr>
        <w:t>Sub-topic 1-1 Test case design on SSB based L1-RSRP in Rel-18 FR2 HST</w:t>
      </w:r>
    </w:p>
    <w:p w14:paraId="27D337A6" w14:textId="38224A7A" w:rsidR="008620D5" w:rsidRPr="00A45315" w:rsidRDefault="00A45315" w:rsidP="00A45315">
      <w:pPr>
        <w:overflowPunct/>
        <w:autoSpaceDE/>
        <w:autoSpaceDN/>
        <w:adjustRightInd/>
        <w:spacing w:after="0"/>
        <w:textAlignment w:val="auto"/>
        <w:rPr>
          <w:rFonts w:eastAsia="宋体"/>
          <w:szCs w:val="24"/>
          <w:lang w:eastAsia="zh-CN"/>
        </w:rPr>
      </w:pPr>
      <w:r w:rsidRPr="00A45315">
        <w:rPr>
          <w:rFonts w:eastAsia="宋体"/>
          <w:szCs w:val="24"/>
          <w:lang w:eastAsia="zh-CN"/>
        </w:rPr>
        <w:t xml:space="preserve">Issue 1-1-1 </w:t>
      </w:r>
      <w:proofErr w:type="spellStart"/>
      <w:r w:rsidRPr="00A45315">
        <w:rPr>
          <w:rFonts w:eastAsia="宋体"/>
          <w:szCs w:val="24"/>
          <w:lang w:eastAsia="zh-CN"/>
        </w:rPr>
        <w:t>AoA</w:t>
      </w:r>
      <w:proofErr w:type="spellEnd"/>
      <w:r w:rsidRPr="00A45315">
        <w:rPr>
          <w:rFonts w:eastAsia="宋体"/>
          <w:szCs w:val="24"/>
          <w:lang w:eastAsia="zh-CN"/>
        </w:rPr>
        <w:t xml:space="preserve"> setup for multi-Rx chain DL reception in Rel-18 FR2 HST</w:t>
      </w:r>
    </w:p>
    <w:p w14:paraId="2AA4CE5B" w14:textId="77777777" w:rsidR="00A45315" w:rsidRPr="002F20A4" w:rsidRDefault="00A45315" w:rsidP="00A45315">
      <w:pPr>
        <w:spacing w:after="0"/>
        <w:rPr>
          <w:szCs w:val="24"/>
          <w:highlight w:val="green"/>
          <w:lang w:eastAsia="zh-CN"/>
        </w:rPr>
      </w:pPr>
      <w:r w:rsidRPr="002F20A4">
        <w:rPr>
          <w:szCs w:val="24"/>
          <w:highlight w:val="green"/>
          <w:lang w:eastAsia="zh-CN"/>
        </w:rPr>
        <w:t xml:space="preserve">Agreement: </w:t>
      </w:r>
    </w:p>
    <w:p w14:paraId="31ABC084" w14:textId="77777777" w:rsidR="00A45315" w:rsidRPr="00210E09" w:rsidRDefault="00A45315" w:rsidP="00703706">
      <w:pPr>
        <w:pStyle w:val="aff9"/>
        <w:numPr>
          <w:ilvl w:val="0"/>
          <w:numId w:val="12"/>
        </w:numPr>
        <w:ind w:leftChars="0"/>
        <w:rPr>
          <w:rFonts w:ascii="Times New Roman" w:hAnsi="Times New Roman"/>
          <w:sz w:val="20"/>
          <w:szCs w:val="20"/>
          <w:lang w:eastAsia="zh-CN"/>
        </w:rPr>
      </w:pPr>
      <w:r w:rsidRPr="00210E09">
        <w:rPr>
          <w:rFonts w:ascii="Times New Roman" w:hAnsi="Times New Roman"/>
          <w:sz w:val="20"/>
          <w:szCs w:val="20"/>
          <w:lang w:eastAsia="zh-CN"/>
        </w:rPr>
        <w:t xml:space="preserve">Necessity: It is necessary to define a new 2AoA setup for multi-Rx chain DL reception in Rel-18 FR2 HST. </w:t>
      </w:r>
    </w:p>
    <w:p w14:paraId="6C34441D" w14:textId="77777777" w:rsidR="00210E09" w:rsidRPr="00210E09" w:rsidRDefault="00210E09" w:rsidP="00703706">
      <w:pPr>
        <w:pStyle w:val="aff9"/>
        <w:numPr>
          <w:ilvl w:val="1"/>
          <w:numId w:val="12"/>
        </w:numPr>
        <w:ind w:leftChars="0"/>
        <w:rPr>
          <w:rFonts w:ascii="Times New Roman" w:hAnsi="Times New Roman"/>
          <w:sz w:val="20"/>
          <w:szCs w:val="20"/>
          <w:lang w:eastAsia="zh-CN"/>
        </w:rPr>
      </w:pPr>
      <w:r w:rsidRPr="00210E09">
        <w:rPr>
          <w:rFonts w:ascii="Times New Roman" w:hAnsi="Times New Roman"/>
          <w:sz w:val="20"/>
          <w:szCs w:val="20"/>
          <w:lang w:eastAsia="zh-CN"/>
        </w:rPr>
        <w:t xml:space="preserve">The new 2AoA setup for FR2 HST RRM test cases is: 1 </w:t>
      </w:r>
      <w:proofErr w:type="spellStart"/>
      <w:r w:rsidRPr="00210E09">
        <w:rPr>
          <w:rFonts w:ascii="Times New Roman" w:hAnsi="Times New Roman"/>
          <w:sz w:val="20"/>
          <w:szCs w:val="20"/>
          <w:lang w:eastAsia="zh-CN"/>
        </w:rPr>
        <w:t>AoA</w:t>
      </w:r>
      <w:proofErr w:type="spellEnd"/>
      <w:r w:rsidRPr="00210E09">
        <w:rPr>
          <w:rFonts w:ascii="Times New Roman" w:hAnsi="Times New Roman"/>
          <w:sz w:val="20"/>
          <w:szCs w:val="20"/>
          <w:lang w:eastAsia="zh-CN"/>
        </w:rPr>
        <w:t xml:space="preserve"> in Rx beam peak direction, 1 in non Rx beam peak</w:t>
      </w:r>
    </w:p>
    <w:p w14:paraId="2C260266" w14:textId="77777777" w:rsidR="00210E09" w:rsidRPr="00210E09" w:rsidRDefault="00210E09" w:rsidP="00703706">
      <w:pPr>
        <w:pStyle w:val="aff9"/>
        <w:numPr>
          <w:ilvl w:val="1"/>
          <w:numId w:val="12"/>
        </w:numPr>
        <w:ind w:leftChars="0"/>
        <w:rPr>
          <w:rFonts w:ascii="Times New Roman" w:hAnsi="Times New Roman"/>
          <w:sz w:val="20"/>
          <w:szCs w:val="20"/>
          <w:lang w:eastAsia="zh-CN"/>
        </w:rPr>
      </w:pPr>
      <w:r w:rsidRPr="00210E09">
        <w:rPr>
          <w:rFonts w:ascii="Times New Roman" w:hAnsi="Times New Roman"/>
          <w:sz w:val="20"/>
          <w:szCs w:val="20"/>
          <w:lang w:eastAsia="zh-CN"/>
        </w:rPr>
        <w:t>The new 2AoA setup is applicable to support the SSB based L1-RSRP measurement test on FR2-1 PC6 UEs supporting SimultaneousReceptionFR2HST-r18</w:t>
      </w:r>
    </w:p>
    <w:p w14:paraId="1A75E3AE" w14:textId="77777777" w:rsidR="00210E09" w:rsidRPr="00210E09" w:rsidRDefault="00210E09" w:rsidP="00703706">
      <w:pPr>
        <w:pStyle w:val="aff9"/>
        <w:numPr>
          <w:ilvl w:val="0"/>
          <w:numId w:val="12"/>
        </w:numPr>
        <w:ind w:leftChars="0"/>
        <w:rPr>
          <w:rFonts w:ascii="Times New Roman" w:hAnsi="Times New Roman"/>
          <w:sz w:val="20"/>
          <w:szCs w:val="20"/>
          <w:lang w:eastAsia="zh-CN"/>
        </w:rPr>
      </w:pPr>
      <w:r w:rsidRPr="00210E09">
        <w:rPr>
          <w:rFonts w:ascii="Times New Roman" w:hAnsi="Times New Roman"/>
          <w:sz w:val="20"/>
          <w:szCs w:val="20"/>
          <w:lang w:eastAsia="zh-CN"/>
        </w:rPr>
        <w:t>How to design: Define the new 2AoA setup in new sub-Clause (s) in A.3.15.4 based on the RF requirements defined in Section 7.3K.6 TS 38.101-2.</w:t>
      </w:r>
    </w:p>
    <w:p w14:paraId="7B51D64D" w14:textId="59ADF27C" w:rsidR="008620D5" w:rsidRDefault="008620D5" w:rsidP="008620D5">
      <w:pPr>
        <w:rPr>
          <w:lang w:val="en-US"/>
        </w:rPr>
      </w:pPr>
    </w:p>
    <w:p w14:paraId="23198304" w14:textId="77777777" w:rsidR="003C2931" w:rsidRPr="003C2931" w:rsidRDefault="003C2931" w:rsidP="003C2931">
      <w:pPr>
        <w:overflowPunct/>
        <w:autoSpaceDE/>
        <w:autoSpaceDN/>
        <w:adjustRightInd/>
        <w:spacing w:after="0"/>
        <w:textAlignment w:val="auto"/>
        <w:rPr>
          <w:rFonts w:eastAsia="宋体"/>
          <w:szCs w:val="24"/>
          <w:lang w:eastAsia="zh-CN"/>
        </w:rPr>
      </w:pPr>
      <w:r w:rsidRPr="003C2931">
        <w:rPr>
          <w:rFonts w:eastAsia="宋体"/>
          <w:szCs w:val="24"/>
          <w:lang w:eastAsia="zh-CN"/>
        </w:rPr>
        <w:t>Issue 1-1-2 Test case SSB configuration</w:t>
      </w:r>
    </w:p>
    <w:p w14:paraId="1AD7282A" w14:textId="77777777" w:rsidR="003C2931" w:rsidRPr="003C2931" w:rsidRDefault="003C2931" w:rsidP="003C2931">
      <w:pPr>
        <w:spacing w:after="0"/>
        <w:rPr>
          <w:szCs w:val="24"/>
          <w:highlight w:val="green"/>
          <w:lang w:eastAsia="zh-CN"/>
        </w:rPr>
      </w:pPr>
      <w:r w:rsidRPr="003C2931">
        <w:rPr>
          <w:rFonts w:hint="eastAsia"/>
          <w:szCs w:val="24"/>
          <w:highlight w:val="green"/>
          <w:lang w:eastAsia="zh-CN"/>
        </w:rPr>
        <w:t>A</w:t>
      </w:r>
      <w:r w:rsidRPr="003C2931">
        <w:rPr>
          <w:szCs w:val="24"/>
          <w:highlight w:val="green"/>
          <w:lang w:eastAsia="zh-CN"/>
        </w:rPr>
        <w:t>greement:</w:t>
      </w:r>
    </w:p>
    <w:p w14:paraId="013C6EEB" w14:textId="4C461F67" w:rsidR="003C2931" w:rsidRDefault="003C2931" w:rsidP="00703706">
      <w:pPr>
        <w:pStyle w:val="aff9"/>
        <w:numPr>
          <w:ilvl w:val="0"/>
          <w:numId w:val="12"/>
        </w:numPr>
        <w:ind w:leftChars="0"/>
        <w:rPr>
          <w:rFonts w:ascii="Times New Roman" w:hAnsi="Times New Roman"/>
          <w:sz w:val="20"/>
          <w:szCs w:val="20"/>
          <w:lang w:eastAsia="zh-CN"/>
        </w:rPr>
      </w:pPr>
      <w:r w:rsidRPr="003C2931">
        <w:rPr>
          <w:rFonts w:ascii="Times New Roman" w:hAnsi="Times New Roman"/>
          <w:sz w:val="20"/>
          <w:szCs w:val="20"/>
          <w:lang w:eastAsia="zh-CN"/>
        </w:rPr>
        <w:t>RAN4 to use two SSBs in SSB based L1-RSRP measurement test on FR2-1 PC6 UEs supporting SimultaneousReceptionFR2HST-r18</w:t>
      </w:r>
    </w:p>
    <w:p w14:paraId="392F8BBC" w14:textId="6559A3AE" w:rsidR="0003267B" w:rsidRDefault="0003267B" w:rsidP="0003267B">
      <w:pPr>
        <w:rPr>
          <w:rFonts w:eastAsiaTheme="minorEastAsia"/>
          <w:lang w:eastAsia="zh-CN"/>
        </w:rPr>
      </w:pPr>
    </w:p>
    <w:p w14:paraId="32663BC4" w14:textId="77777777" w:rsidR="0003267B" w:rsidRPr="0003267B" w:rsidRDefault="0003267B" w:rsidP="0003267B">
      <w:pPr>
        <w:overflowPunct/>
        <w:autoSpaceDE/>
        <w:autoSpaceDN/>
        <w:adjustRightInd/>
        <w:spacing w:after="0"/>
        <w:textAlignment w:val="auto"/>
        <w:rPr>
          <w:rFonts w:eastAsia="宋体"/>
          <w:szCs w:val="24"/>
          <w:u w:val="single"/>
          <w:lang w:val="en-US" w:eastAsia="zh-CN"/>
        </w:rPr>
      </w:pPr>
      <w:r w:rsidRPr="0003267B">
        <w:rPr>
          <w:rFonts w:eastAsia="宋体"/>
          <w:szCs w:val="24"/>
          <w:u w:val="single"/>
          <w:lang w:val="en-US" w:eastAsia="zh-CN"/>
        </w:rPr>
        <w:t>Sub-topic 1-2 Test case design on UL timing adjustment/TCI state switching in Rel-18 FR2 HST</w:t>
      </w:r>
    </w:p>
    <w:p w14:paraId="293D1424" w14:textId="77777777" w:rsidR="0003267B" w:rsidRPr="0003267B" w:rsidRDefault="0003267B" w:rsidP="0003267B">
      <w:pPr>
        <w:overflowPunct/>
        <w:autoSpaceDE/>
        <w:autoSpaceDN/>
        <w:adjustRightInd/>
        <w:spacing w:after="0"/>
        <w:textAlignment w:val="auto"/>
        <w:rPr>
          <w:rFonts w:eastAsia="宋体"/>
          <w:szCs w:val="24"/>
          <w:lang w:eastAsia="zh-CN"/>
        </w:rPr>
      </w:pPr>
      <w:r w:rsidRPr="0003267B">
        <w:rPr>
          <w:rFonts w:eastAsia="宋体"/>
          <w:szCs w:val="24"/>
          <w:lang w:eastAsia="zh-CN"/>
        </w:rPr>
        <w:t>Issue 1-2-1 Whether to split the testing of the UL timing adjustment and TCI state switching delay</w:t>
      </w:r>
    </w:p>
    <w:p w14:paraId="3A73BD41" w14:textId="77777777" w:rsidR="00C93E24" w:rsidRPr="00C93E24" w:rsidRDefault="00C93E24" w:rsidP="00C93E24">
      <w:pPr>
        <w:spacing w:after="0"/>
        <w:rPr>
          <w:szCs w:val="24"/>
          <w:highlight w:val="green"/>
          <w:lang w:eastAsia="zh-CN"/>
        </w:rPr>
      </w:pPr>
      <w:r w:rsidRPr="00C93E24">
        <w:rPr>
          <w:szCs w:val="24"/>
          <w:highlight w:val="green"/>
          <w:lang w:eastAsia="zh-CN"/>
        </w:rPr>
        <w:t>Agreement from Wednesday RRM session:</w:t>
      </w:r>
    </w:p>
    <w:p w14:paraId="3AE93A87" w14:textId="3A7D20DC" w:rsidR="0003267B" w:rsidRPr="004D5A14" w:rsidRDefault="00C93E24" w:rsidP="00703706">
      <w:pPr>
        <w:pStyle w:val="aff9"/>
        <w:numPr>
          <w:ilvl w:val="0"/>
          <w:numId w:val="12"/>
        </w:numPr>
        <w:ind w:leftChars="0"/>
        <w:rPr>
          <w:rFonts w:ascii="Times New Roman" w:hAnsi="Times New Roman"/>
          <w:sz w:val="20"/>
          <w:szCs w:val="20"/>
          <w:highlight w:val="green"/>
          <w:lang w:eastAsia="zh-CN"/>
        </w:rPr>
      </w:pPr>
      <w:r w:rsidRPr="004D5A14">
        <w:rPr>
          <w:rFonts w:ascii="Times New Roman" w:hAnsi="Times New Roman"/>
          <w:sz w:val="20"/>
          <w:szCs w:val="20"/>
          <w:highlight w:val="green"/>
          <w:lang w:eastAsia="zh-CN"/>
        </w:rPr>
        <w:t>Introduce a new TC with 0 indication from MAC CE.</w:t>
      </w:r>
      <w:r w:rsidRPr="004D5A14">
        <w:rPr>
          <w:rFonts w:ascii="Times New Roman" w:hAnsi="Times New Roman" w:hint="eastAsia"/>
          <w:sz w:val="20"/>
          <w:szCs w:val="20"/>
          <w:highlight w:val="green"/>
          <w:lang w:eastAsia="zh-CN"/>
        </w:rPr>
        <w:t xml:space="preserve"> </w:t>
      </w:r>
      <w:r w:rsidRPr="004D5A14">
        <w:rPr>
          <w:rFonts w:ascii="Times New Roman" w:hAnsi="Times New Roman"/>
          <w:sz w:val="20"/>
          <w:szCs w:val="20"/>
          <w:highlight w:val="green"/>
          <w:lang w:eastAsia="zh-CN"/>
        </w:rPr>
        <w:t>Further discuss offline whether the corresponding Rel-17 legacy test can be skipped or kept.</w:t>
      </w:r>
    </w:p>
    <w:p w14:paraId="59337DEC" w14:textId="226B42B6" w:rsidR="0003267B" w:rsidRDefault="004D5A14" w:rsidP="00703706">
      <w:pPr>
        <w:pStyle w:val="aff9"/>
        <w:numPr>
          <w:ilvl w:val="0"/>
          <w:numId w:val="12"/>
        </w:numPr>
        <w:ind w:leftChars="0"/>
        <w:rPr>
          <w:rFonts w:ascii="Times New Roman" w:hAnsi="Times New Roman"/>
          <w:sz w:val="20"/>
          <w:szCs w:val="20"/>
          <w:lang w:eastAsia="zh-CN"/>
        </w:rPr>
      </w:pPr>
      <w:r w:rsidRPr="004D5A14">
        <w:rPr>
          <w:rFonts w:ascii="Times New Roman" w:hAnsi="Times New Roman"/>
          <w:sz w:val="20"/>
          <w:szCs w:val="20"/>
          <w:lang w:eastAsia="zh-CN"/>
        </w:rPr>
        <w:t>Rel-17 HST UL timing TC (A.7.5.8.3) is applicable to PC6 devices supporting enhanced MAC CE</w:t>
      </w:r>
    </w:p>
    <w:p w14:paraId="07EB1697" w14:textId="26D5A5D9" w:rsidR="008C2952" w:rsidRDefault="008C2952" w:rsidP="008C2952">
      <w:pPr>
        <w:rPr>
          <w:rFonts w:eastAsiaTheme="minorEastAsia"/>
          <w:lang w:eastAsia="zh-CN"/>
        </w:rPr>
      </w:pPr>
    </w:p>
    <w:p w14:paraId="24D5EFF4" w14:textId="77777777" w:rsidR="008C2952" w:rsidRPr="008C2952" w:rsidRDefault="008C2952" w:rsidP="008C2952">
      <w:pPr>
        <w:overflowPunct/>
        <w:autoSpaceDE/>
        <w:autoSpaceDN/>
        <w:adjustRightInd/>
        <w:spacing w:after="0"/>
        <w:textAlignment w:val="auto"/>
        <w:rPr>
          <w:rFonts w:eastAsia="宋体"/>
          <w:szCs w:val="24"/>
          <w:lang w:eastAsia="zh-CN"/>
        </w:rPr>
      </w:pPr>
      <w:r w:rsidRPr="008C2952">
        <w:rPr>
          <w:rFonts w:eastAsia="宋体"/>
          <w:szCs w:val="24"/>
          <w:lang w:eastAsia="zh-CN"/>
        </w:rPr>
        <w:t>Issue 1-2-2 How to design the MAC-CE indication based TCI state switch delay TC</w:t>
      </w:r>
    </w:p>
    <w:p w14:paraId="5B6C3E92" w14:textId="77777777" w:rsidR="008C2952" w:rsidRPr="00494B98" w:rsidRDefault="008C2952" w:rsidP="009A3D0A">
      <w:pPr>
        <w:spacing w:after="0"/>
        <w:rPr>
          <w:rFonts w:eastAsia="宋体"/>
          <w:szCs w:val="24"/>
          <w:lang w:eastAsia="zh-CN"/>
        </w:rPr>
      </w:pPr>
      <w:r w:rsidRPr="00494B98">
        <w:rPr>
          <w:rFonts w:eastAsia="宋体"/>
          <w:szCs w:val="24"/>
          <w:lang w:eastAsia="zh-CN"/>
        </w:rPr>
        <w:t>Way Forward: Address directly at the CR stage.</w:t>
      </w:r>
    </w:p>
    <w:p w14:paraId="6D484B53" w14:textId="4E35A339" w:rsidR="008C2952" w:rsidRDefault="008C2952" w:rsidP="008C2952">
      <w:pPr>
        <w:rPr>
          <w:rFonts w:eastAsiaTheme="minorEastAsia"/>
          <w:lang w:val="en-AU" w:eastAsia="zh-CN"/>
        </w:rPr>
      </w:pPr>
    </w:p>
    <w:p w14:paraId="40EC09CF" w14:textId="77777777" w:rsidR="0047393C" w:rsidRPr="0047393C" w:rsidRDefault="0047393C" w:rsidP="0047393C">
      <w:pPr>
        <w:overflowPunct/>
        <w:autoSpaceDE/>
        <w:autoSpaceDN/>
        <w:adjustRightInd/>
        <w:spacing w:after="0"/>
        <w:textAlignment w:val="auto"/>
        <w:rPr>
          <w:rFonts w:eastAsia="宋体"/>
          <w:szCs w:val="24"/>
          <w:lang w:eastAsia="zh-CN"/>
        </w:rPr>
      </w:pPr>
      <w:r w:rsidRPr="0047393C">
        <w:rPr>
          <w:rFonts w:eastAsia="宋体"/>
          <w:szCs w:val="24"/>
          <w:lang w:eastAsia="zh-CN"/>
        </w:rPr>
        <w:t xml:space="preserve">Issue 1-2-3 Whether to define a new TC to verify the TCI state switching delay requirement in </w:t>
      </w:r>
      <w:proofErr w:type="gramStart"/>
      <w:r w:rsidRPr="0047393C">
        <w:rPr>
          <w:rFonts w:eastAsia="宋体"/>
          <w:szCs w:val="24"/>
          <w:lang w:eastAsia="zh-CN"/>
        </w:rPr>
        <w:t>Multi-Rx</w:t>
      </w:r>
      <w:proofErr w:type="gramEnd"/>
      <w:r w:rsidRPr="0047393C">
        <w:rPr>
          <w:rFonts w:eastAsia="宋体"/>
          <w:szCs w:val="24"/>
          <w:lang w:eastAsia="zh-CN"/>
        </w:rPr>
        <w:t xml:space="preserve"> scenario</w:t>
      </w:r>
    </w:p>
    <w:p w14:paraId="0336DD56" w14:textId="77777777" w:rsidR="0047393C" w:rsidRPr="0047393C" w:rsidRDefault="0047393C" w:rsidP="0047393C">
      <w:pPr>
        <w:spacing w:after="0"/>
        <w:rPr>
          <w:szCs w:val="24"/>
          <w:highlight w:val="green"/>
          <w:lang w:eastAsia="zh-CN"/>
        </w:rPr>
      </w:pPr>
      <w:r w:rsidRPr="0047393C">
        <w:rPr>
          <w:szCs w:val="24"/>
          <w:highlight w:val="green"/>
          <w:lang w:eastAsia="zh-CN"/>
        </w:rPr>
        <w:t>Agreement from Wednesday RRM session:</w:t>
      </w:r>
    </w:p>
    <w:p w14:paraId="563EDCF4" w14:textId="77777777" w:rsidR="0047393C" w:rsidRPr="00D15D41" w:rsidRDefault="0047393C" w:rsidP="0047393C">
      <w:pPr>
        <w:spacing w:after="120"/>
        <w:rPr>
          <w:highlight w:val="green"/>
          <w:lang w:eastAsia="zh-CN"/>
        </w:rPr>
      </w:pPr>
      <w:r w:rsidRPr="00D15D41">
        <w:rPr>
          <w:highlight w:val="green"/>
          <w:lang w:eastAsia="zh-CN"/>
        </w:rPr>
        <w:t>For FR2 HST, it is RAN4 common understanding that the TCI state switching delay requirements defined in Rel-17 are applicable for the Rel-18 scenario with simultaneous reception.</w:t>
      </w:r>
    </w:p>
    <w:p w14:paraId="7AC3A5CF" w14:textId="6451ABA4" w:rsidR="0047393C" w:rsidRDefault="0047393C" w:rsidP="0047393C">
      <w:pPr>
        <w:rPr>
          <w:lang w:eastAsia="zh-CN"/>
        </w:rPr>
      </w:pPr>
      <w:r w:rsidRPr="00D15D41">
        <w:rPr>
          <w:highlight w:val="green"/>
          <w:lang w:eastAsia="zh-CN"/>
        </w:rPr>
        <w:t xml:space="preserve">Not introduce a new Rel-18 test case on TCI state switching delay for the PC6 UE receiving two simultaneous DL signals associated with two different QCL </w:t>
      </w:r>
      <w:proofErr w:type="spellStart"/>
      <w:r w:rsidRPr="00D15D41">
        <w:rPr>
          <w:highlight w:val="green"/>
          <w:lang w:eastAsia="zh-CN"/>
        </w:rPr>
        <w:t>TypeD</w:t>
      </w:r>
      <w:proofErr w:type="spellEnd"/>
      <w:r w:rsidRPr="00D15D41">
        <w:rPr>
          <w:highlight w:val="green"/>
          <w:lang w:eastAsia="zh-CN"/>
        </w:rPr>
        <w:t xml:space="preserve"> RSs.</w:t>
      </w:r>
    </w:p>
    <w:p w14:paraId="2C329A48" w14:textId="3E6A240C" w:rsidR="0047393C" w:rsidRDefault="0047393C" w:rsidP="0047393C">
      <w:pPr>
        <w:rPr>
          <w:lang w:eastAsia="zh-CN"/>
        </w:rPr>
      </w:pPr>
    </w:p>
    <w:p w14:paraId="6FD2210B" w14:textId="77777777" w:rsidR="0047393C" w:rsidRPr="0047393C" w:rsidRDefault="0047393C" w:rsidP="0047393C">
      <w:pPr>
        <w:overflowPunct/>
        <w:autoSpaceDE/>
        <w:autoSpaceDN/>
        <w:adjustRightInd/>
        <w:spacing w:after="0"/>
        <w:textAlignment w:val="auto"/>
        <w:rPr>
          <w:rFonts w:eastAsia="宋体"/>
          <w:szCs w:val="24"/>
          <w:u w:val="single"/>
          <w:lang w:val="en-US" w:eastAsia="zh-CN"/>
        </w:rPr>
      </w:pPr>
      <w:r w:rsidRPr="0047393C">
        <w:rPr>
          <w:rFonts w:eastAsia="宋体"/>
          <w:szCs w:val="24"/>
          <w:u w:val="single"/>
          <w:lang w:val="en-US" w:eastAsia="zh-CN"/>
        </w:rPr>
        <w:t xml:space="preserve">Sub-topic 1-3 Missing testing parameters </w:t>
      </w:r>
    </w:p>
    <w:p w14:paraId="36C673B2" w14:textId="77777777" w:rsidR="0047393C" w:rsidRPr="0047393C" w:rsidRDefault="0047393C" w:rsidP="0047393C">
      <w:pPr>
        <w:spacing w:after="0"/>
        <w:rPr>
          <w:szCs w:val="24"/>
          <w:highlight w:val="green"/>
          <w:lang w:eastAsia="zh-CN"/>
        </w:rPr>
      </w:pPr>
      <w:r w:rsidRPr="0047393C">
        <w:rPr>
          <w:rFonts w:hint="eastAsia"/>
          <w:szCs w:val="24"/>
          <w:highlight w:val="green"/>
          <w:lang w:eastAsia="zh-CN"/>
        </w:rPr>
        <w:t>A</w:t>
      </w:r>
      <w:r w:rsidRPr="0047393C">
        <w:rPr>
          <w:szCs w:val="24"/>
          <w:highlight w:val="green"/>
          <w:lang w:eastAsia="zh-CN"/>
        </w:rPr>
        <w:t>greement:</w:t>
      </w:r>
    </w:p>
    <w:p w14:paraId="76513E24" w14:textId="77777777" w:rsidR="0047393C" w:rsidRPr="0047393C" w:rsidRDefault="0047393C" w:rsidP="00703706">
      <w:pPr>
        <w:pStyle w:val="aff9"/>
        <w:numPr>
          <w:ilvl w:val="0"/>
          <w:numId w:val="12"/>
        </w:numPr>
        <w:ind w:leftChars="0"/>
        <w:rPr>
          <w:rFonts w:ascii="Times New Roman" w:hAnsi="Times New Roman"/>
          <w:sz w:val="20"/>
          <w:szCs w:val="20"/>
          <w:lang w:eastAsia="zh-CN"/>
        </w:rPr>
      </w:pPr>
      <w:r w:rsidRPr="0047393C">
        <w:rPr>
          <w:rFonts w:ascii="Times New Roman" w:hAnsi="Times New Roman"/>
          <w:sz w:val="20"/>
          <w:szCs w:val="20"/>
          <w:lang w:eastAsia="zh-CN"/>
        </w:rPr>
        <w:t>RAN4 to define Minimum SSB_RP values in the Table B.2.3-2: Conditions for inter-frequency measurements in FR2 for PC6 UEs</w:t>
      </w:r>
    </w:p>
    <w:p w14:paraId="25C9DA0D" w14:textId="77777777" w:rsidR="0047393C" w:rsidRPr="0047393C" w:rsidRDefault="0047393C" w:rsidP="00703706">
      <w:pPr>
        <w:pStyle w:val="aff9"/>
        <w:numPr>
          <w:ilvl w:val="1"/>
          <w:numId w:val="12"/>
        </w:numPr>
        <w:ind w:leftChars="0"/>
        <w:rPr>
          <w:rFonts w:ascii="Times New Roman" w:hAnsi="Times New Roman"/>
          <w:sz w:val="20"/>
          <w:szCs w:val="20"/>
          <w:lang w:eastAsia="zh-CN"/>
        </w:rPr>
      </w:pPr>
      <w:r w:rsidRPr="0047393C">
        <w:rPr>
          <w:rFonts w:ascii="Times New Roman" w:hAnsi="Times New Roman" w:hint="eastAsia"/>
          <w:sz w:val="20"/>
          <w:szCs w:val="20"/>
          <w:lang w:eastAsia="zh-CN"/>
        </w:rPr>
        <w:t>T</w:t>
      </w:r>
      <w:r w:rsidRPr="0047393C">
        <w:rPr>
          <w:rFonts w:ascii="Times New Roman" w:hAnsi="Times New Roman"/>
          <w:sz w:val="20"/>
          <w:szCs w:val="20"/>
          <w:lang w:eastAsia="zh-CN"/>
        </w:rPr>
        <w:t>he Minimum SSB_RP values shall be defined based on the identified values agreed in the RAN5 reply LS discussion</w:t>
      </w:r>
    </w:p>
    <w:p w14:paraId="08F5B52F" w14:textId="31E77B9C" w:rsidR="0047393C" w:rsidRDefault="0047393C" w:rsidP="0047393C">
      <w:pPr>
        <w:rPr>
          <w:rFonts w:eastAsiaTheme="minorEastAsia"/>
          <w:lang w:val="en-US" w:eastAsia="zh-CN"/>
        </w:rPr>
      </w:pPr>
    </w:p>
    <w:p w14:paraId="3D2CEF4B" w14:textId="77777777" w:rsidR="00C851DE" w:rsidRPr="00C851DE" w:rsidRDefault="00C851DE" w:rsidP="00C851DE">
      <w:pPr>
        <w:overflowPunct/>
        <w:autoSpaceDE/>
        <w:autoSpaceDN/>
        <w:adjustRightInd/>
        <w:spacing w:after="0"/>
        <w:textAlignment w:val="auto"/>
        <w:rPr>
          <w:rFonts w:eastAsia="宋体"/>
          <w:szCs w:val="24"/>
          <w:u w:val="single"/>
          <w:lang w:val="en-US" w:eastAsia="zh-CN"/>
        </w:rPr>
      </w:pPr>
      <w:r w:rsidRPr="00C851DE">
        <w:rPr>
          <w:rFonts w:eastAsia="宋体"/>
          <w:szCs w:val="24"/>
          <w:u w:val="single"/>
          <w:lang w:val="en-US" w:eastAsia="zh-CN"/>
        </w:rPr>
        <w:t xml:space="preserve">Sub-topic 1-4 Test cases for inter-frequency intra-band CA measurements </w:t>
      </w:r>
    </w:p>
    <w:p w14:paraId="431A52EC" w14:textId="77777777" w:rsidR="00C851DE" w:rsidRPr="00C851DE" w:rsidRDefault="00C851DE" w:rsidP="00C851DE">
      <w:pPr>
        <w:spacing w:after="0"/>
        <w:rPr>
          <w:rFonts w:eastAsia="宋体"/>
          <w:szCs w:val="24"/>
          <w:lang w:eastAsia="zh-CN"/>
        </w:rPr>
      </w:pPr>
      <w:r w:rsidRPr="00C851DE">
        <w:rPr>
          <w:rFonts w:eastAsia="宋体"/>
          <w:szCs w:val="24"/>
          <w:lang w:eastAsia="zh-CN"/>
        </w:rPr>
        <w:t>Way forward:</w:t>
      </w:r>
    </w:p>
    <w:p w14:paraId="63EC0A43" w14:textId="77777777" w:rsidR="00C851DE" w:rsidRPr="00C851DE" w:rsidRDefault="00C851DE" w:rsidP="00703706">
      <w:pPr>
        <w:pStyle w:val="aff9"/>
        <w:numPr>
          <w:ilvl w:val="0"/>
          <w:numId w:val="12"/>
        </w:numPr>
        <w:ind w:leftChars="0"/>
        <w:rPr>
          <w:rFonts w:ascii="Times New Roman" w:hAnsi="Times New Roman"/>
          <w:sz w:val="20"/>
          <w:szCs w:val="20"/>
          <w:lang w:eastAsia="zh-CN"/>
        </w:rPr>
      </w:pPr>
      <w:r w:rsidRPr="00C851DE">
        <w:rPr>
          <w:rFonts w:ascii="Times New Roman" w:hAnsi="Times New Roman"/>
          <w:sz w:val="20"/>
          <w:szCs w:val="20"/>
          <w:lang w:eastAsia="zh-CN"/>
        </w:rPr>
        <w:t>Update draft CR to use two RF channels (two cells) for SA inter-frequency test cases for HST FR2 PC6 UEs in Rel-18.</w:t>
      </w:r>
    </w:p>
    <w:p w14:paraId="12A999A3" w14:textId="387A8493" w:rsidR="0047393C" w:rsidRDefault="0047393C" w:rsidP="0047393C">
      <w:pPr>
        <w:rPr>
          <w:rFonts w:eastAsiaTheme="minorEastAsia"/>
          <w:lang w:val="en-US" w:eastAsia="zh-CN"/>
        </w:rPr>
      </w:pPr>
    </w:p>
    <w:p w14:paraId="4B47970C" w14:textId="77777777" w:rsidR="00901742" w:rsidRPr="00DC19AC" w:rsidRDefault="00901742" w:rsidP="00901742">
      <w:pPr>
        <w:rPr>
          <w:b/>
          <w:bCs/>
        </w:rPr>
      </w:pPr>
      <w:r>
        <w:rPr>
          <w:b/>
          <w:bCs/>
        </w:rPr>
        <w:t>2</w:t>
      </w:r>
      <w:r w:rsidRPr="00DC19AC">
        <w:rPr>
          <w:b/>
          <w:bCs/>
        </w:rPr>
        <w:t xml:space="preserve">. </w:t>
      </w:r>
      <w:r>
        <w:rPr>
          <w:b/>
          <w:bCs/>
        </w:rPr>
        <w:t>Demodulation</w:t>
      </w:r>
      <w:r w:rsidRPr="00DC19AC">
        <w:rPr>
          <w:b/>
          <w:bCs/>
        </w:rPr>
        <w:t xml:space="preserve"> requirement</w:t>
      </w:r>
    </w:p>
    <w:p w14:paraId="147A8F37" w14:textId="77777777" w:rsidR="00901742" w:rsidRDefault="00901742" w:rsidP="00901742">
      <w:pPr>
        <w:spacing w:after="0"/>
      </w:pPr>
      <w:r w:rsidRPr="0080724E">
        <w:t>WF</w:t>
      </w:r>
      <w:r>
        <w:t xml:space="preserve"> (R4-</w:t>
      </w:r>
      <w:r w:rsidRPr="0015542C">
        <w:t>2406004</w:t>
      </w:r>
      <w:r>
        <w:t>)</w:t>
      </w:r>
      <w:r w:rsidRPr="0080724E">
        <w:t xml:space="preserve"> on FR2 HST </w:t>
      </w:r>
      <w:r>
        <w:t>demodulation requirements</w:t>
      </w:r>
      <w:r>
        <w:rPr>
          <w:lang w:eastAsia="ja-JP"/>
        </w:rPr>
        <w:t xml:space="preserve"> </w:t>
      </w:r>
      <w:r>
        <w:t xml:space="preserve">is </w:t>
      </w:r>
      <w:r w:rsidRPr="001836DA">
        <w:t>approved</w:t>
      </w:r>
      <w:r>
        <w:t>, with the following agreements and way forwards contained</w:t>
      </w:r>
    </w:p>
    <w:p w14:paraId="3CD4E67B" w14:textId="77777777" w:rsidR="00901742" w:rsidRPr="00AD2BE2" w:rsidRDefault="00901742" w:rsidP="00901742">
      <w:pPr>
        <w:spacing w:after="0"/>
        <w:rPr>
          <w:b/>
          <w:bCs/>
        </w:rPr>
      </w:pPr>
      <w:r w:rsidRPr="00950816">
        <w:rPr>
          <w:b/>
          <w:bCs/>
        </w:rPr>
        <w:t>Way forwards</w:t>
      </w:r>
      <w:r>
        <w:rPr>
          <w:b/>
          <w:bCs/>
        </w:rPr>
        <w:t xml:space="preserve"> on </w:t>
      </w:r>
      <w:r w:rsidRPr="00AD2BE2">
        <w:rPr>
          <w:b/>
          <w:bCs/>
        </w:rPr>
        <w:t>FR2 HST demodulation requirements</w:t>
      </w:r>
      <w:r>
        <w:rPr>
          <w:b/>
          <w:bCs/>
        </w:rPr>
        <w:t xml:space="preserve"> are provided as:</w:t>
      </w:r>
    </w:p>
    <w:p w14:paraId="4E9ACAAF" w14:textId="77777777" w:rsidR="00901742" w:rsidRPr="00EC5923" w:rsidRDefault="00901742" w:rsidP="00901742">
      <w:pPr>
        <w:spacing w:after="0"/>
      </w:pPr>
      <w:r w:rsidRPr="00EC5923">
        <w:t xml:space="preserve">Sub-topic 1-1: </w:t>
      </w:r>
      <w:r w:rsidRPr="003962C9">
        <w:t>PDSCH requirement with multi-Rx reception</w:t>
      </w:r>
      <w:r>
        <w:t xml:space="preserve"> and CA requirements</w:t>
      </w:r>
    </w:p>
    <w:p w14:paraId="235E78C9" w14:textId="77777777" w:rsidR="00901742" w:rsidRDefault="00901742" w:rsidP="00901742">
      <w:pPr>
        <w:spacing w:after="0"/>
      </w:pPr>
      <w:r w:rsidRPr="00EC5923">
        <w:t xml:space="preserve">Issue 1-1-1: </w:t>
      </w:r>
      <w:r w:rsidRPr="0015542C">
        <w:t>PDSCH requirement for multi-Rx chain reception</w:t>
      </w:r>
    </w:p>
    <w:p w14:paraId="7A4C8F5B" w14:textId="77777777" w:rsidR="00901742" w:rsidRPr="00760FA1" w:rsidRDefault="00901742" w:rsidP="00901742">
      <w:pPr>
        <w:spacing w:after="0"/>
        <w:rPr>
          <w:szCs w:val="24"/>
          <w:highlight w:val="green"/>
          <w:lang w:eastAsia="zh-CN"/>
        </w:rPr>
      </w:pPr>
      <w:r w:rsidRPr="00760FA1">
        <w:rPr>
          <w:szCs w:val="24"/>
          <w:highlight w:val="green"/>
          <w:lang w:eastAsia="zh-CN"/>
        </w:rPr>
        <w:t xml:space="preserve">Agreement: </w:t>
      </w:r>
    </w:p>
    <w:p w14:paraId="66249C2E" w14:textId="77777777" w:rsidR="00901742" w:rsidRPr="0015542C" w:rsidRDefault="00901742" w:rsidP="00901742">
      <w:pPr>
        <w:pStyle w:val="aff9"/>
        <w:numPr>
          <w:ilvl w:val="0"/>
          <w:numId w:val="12"/>
        </w:numPr>
        <w:ind w:leftChars="0"/>
        <w:rPr>
          <w:rFonts w:ascii="Times New Roman" w:hAnsi="Times New Roman"/>
          <w:sz w:val="20"/>
          <w:szCs w:val="20"/>
          <w:lang w:eastAsia="zh-CN"/>
        </w:rPr>
      </w:pPr>
      <w:r w:rsidRPr="0015542C">
        <w:rPr>
          <w:rFonts w:ascii="Times New Roman" w:hAnsi="Times New Roman"/>
          <w:sz w:val="20"/>
          <w:szCs w:val="20"/>
          <w:lang w:eastAsia="zh-CN"/>
        </w:rPr>
        <w:t>Updated the SNR requirement based on latest simulation summary of R4-2405860</w:t>
      </w:r>
    </w:p>
    <w:p w14:paraId="25886FF2" w14:textId="77777777" w:rsidR="00901742" w:rsidRPr="0015542C" w:rsidRDefault="00901742" w:rsidP="00901742">
      <w:pPr>
        <w:numPr>
          <w:ilvl w:val="1"/>
          <w:numId w:val="12"/>
        </w:numPr>
        <w:overflowPunct/>
        <w:autoSpaceDE/>
        <w:autoSpaceDN/>
        <w:adjustRightInd/>
        <w:spacing w:after="0"/>
        <w:textAlignment w:val="auto"/>
        <w:rPr>
          <w:szCs w:val="24"/>
          <w:lang w:eastAsia="zh-CN"/>
        </w:rPr>
      </w:pPr>
      <w:r w:rsidRPr="0015542C">
        <w:rPr>
          <w:szCs w:val="24"/>
          <w:lang w:eastAsia="zh-CN"/>
        </w:rPr>
        <w:t>Additional margin for MCS 19 is 0.8dB</w:t>
      </w:r>
    </w:p>
    <w:p w14:paraId="7E3B6B94" w14:textId="77777777" w:rsidR="00901742" w:rsidRDefault="00901742" w:rsidP="00901742">
      <w:pPr>
        <w:spacing w:after="0"/>
      </w:pPr>
    </w:p>
    <w:p w14:paraId="489B16B5" w14:textId="77777777" w:rsidR="00901742" w:rsidRPr="00EC5923" w:rsidRDefault="00901742" w:rsidP="00901742">
      <w:pPr>
        <w:spacing w:after="0"/>
      </w:pPr>
      <w:r w:rsidRPr="00EC5923">
        <w:t xml:space="preserve">Issue 1-1-2:   </w:t>
      </w:r>
      <w:r w:rsidRPr="0015542C">
        <w:t>PDSCH requirement for CA</w:t>
      </w:r>
    </w:p>
    <w:p w14:paraId="00C30708" w14:textId="77777777" w:rsidR="00901742" w:rsidRPr="00760FA1" w:rsidRDefault="00901742" w:rsidP="00901742">
      <w:pPr>
        <w:spacing w:after="0"/>
        <w:rPr>
          <w:szCs w:val="24"/>
          <w:highlight w:val="green"/>
          <w:lang w:eastAsia="zh-CN"/>
        </w:rPr>
      </w:pPr>
      <w:r w:rsidRPr="00760FA1">
        <w:rPr>
          <w:szCs w:val="24"/>
          <w:highlight w:val="green"/>
          <w:lang w:eastAsia="zh-CN"/>
        </w:rPr>
        <w:t xml:space="preserve">Agreement: </w:t>
      </w:r>
    </w:p>
    <w:p w14:paraId="54F17940" w14:textId="77777777" w:rsidR="00901742" w:rsidRPr="0015542C" w:rsidRDefault="00901742" w:rsidP="00901742">
      <w:pPr>
        <w:pStyle w:val="aff9"/>
        <w:numPr>
          <w:ilvl w:val="0"/>
          <w:numId w:val="12"/>
        </w:numPr>
        <w:ind w:leftChars="0"/>
        <w:rPr>
          <w:rFonts w:ascii="Times New Roman" w:hAnsi="Times New Roman"/>
          <w:sz w:val="20"/>
          <w:szCs w:val="20"/>
          <w:lang w:eastAsia="zh-CN"/>
        </w:rPr>
      </w:pPr>
      <w:r w:rsidRPr="0015542C">
        <w:rPr>
          <w:rFonts w:ascii="Times New Roman" w:hAnsi="Times New Roman"/>
          <w:sz w:val="20"/>
          <w:szCs w:val="20"/>
          <w:lang w:eastAsia="zh-CN"/>
        </w:rPr>
        <w:t>Updated the SNR requirement based on latest simulation summary of R4-2405860</w:t>
      </w:r>
    </w:p>
    <w:p w14:paraId="4EC560B2" w14:textId="77777777" w:rsidR="00901742" w:rsidRPr="0015542C" w:rsidRDefault="00901742" w:rsidP="00901742">
      <w:pPr>
        <w:numPr>
          <w:ilvl w:val="1"/>
          <w:numId w:val="12"/>
        </w:numPr>
        <w:overflowPunct/>
        <w:autoSpaceDE/>
        <w:autoSpaceDN/>
        <w:adjustRightInd/>
        <w:spacing w:after="0"/>
        <w:textAlignment w:val="auto"/>
        <w:rPr>
          <w:szCs w:val="24"/>
          <w:lang w:eastAsia="zh-CN"/>
        </w:rPr>
      </w:pPr>
      <w:r w:rsidRPr="0015542C">
        <w:rPr>
          <w:szCs w:val="24"/>
          <w:lang w:eastAsia="zh-CN"/>
        </w:rPr>
        <w:t>Additional margin for MCS 17 is 0.8dB</w:t>
      </w:r>
    </w:p>
    <w:p w14:paraId="051B66CF" w14:textId="77777777" w:rsidR="00901742" w:rsidRDefault="00901742" w:rsidP="00901742">
      <w:pPr>
        <w:spacing w:after="0"/>
      </w:pPr>
    </w:p>
    <w:p w14:paraId="0743B406" w14:textId="77777777" w:rsidR="00901742" w:rsidRPr="00466AF9" w:rsidRDefault="00901742" w:rsidP="00901742">
      <w:pPr>
        <w:spacing w:after="0"/>
      </w:pPr>
      <w:r w:rsidRPr="0015542C">
        <w:t xml:space="preserve">Sub-topic </w:t>
      </w:r>
      <w:r>
        <w:t>2</w:t>
      </w:r>
      <w:r w:rsidRPr="0015542C">
        <w:t>-</w:t>
      </w:r>
      <w:r>
        <w:t>1</w:t>
      </w:r>
      <w:r w:rsidRPr="0015542C">
        <w:t xml:space="preserve">: </w:t>
      </w:r>
      <w:r>
        <w:t>Feature lists</w:t>
      </w:r>
    </w:p>
    <w:p w14:paraId="4B5DECB9" w14:textId="77777777" w:rsidR="00901742" w:rsidRPr="00F27CE6" w:rsidRDefault="00901742" w:rsidP="00901742">
      <w:pPr>
        <w:spacing w:after="0"/>
      </w:pPr>
      <w:r w:rsidRPr="00F27CE6">
        <w:t xml:space="preserve">Issue </w:t>
      </w:r>
      <w:r>
        <w:t>2</w:t>
      </w:r>
      <w:r w:rsidRPr="00F27CE6">
        <w:t>-1-1:  UE feature lists for FR2 PDSCH requirements with CA</w:t>
      </w:r>
    </w:p>
    <w:p w14:paraId="6D4F44EE" w14:textId="77777777" w:rsidR="00901742" w:rsidRPr="00760FA1" w:rsidRDefault="00901742" w:rsidP="00901742">
      <w:pPr>
        <w:spacing w:after="0"/>
        <w:rPr>
          <w:szCs w:val="24"/>
          <w:highlight w:val="green"/>
          <w:lang w:eastAsia="zh-CN"/>
        </w:rPr>
      </w:pPr>
      <w:r w:rsidRPr="00760FA1">
        <w:rPr>
          <w:szCs w:val="24"/>
          <w:highlight w:val="green"/>
          <w:lang w:eastAsia="zh-CN"/>
        </w:rPr>
        <w:t xml:space="preserve">Agreement: </w:t>
      </w:r>
    </w:p>
    <w:p w14:paraId="1514427E" w14:textId="77777777" w:rsidR="00901742" w:rsidRPr="0015542C" w:rsidRDefault="00901742" w:rsidP="00901742">
      <w:pPr>
        <w:pStyle w:val="aff9"/>
        <w:numPr>
          <w:ilvl w:val="0"/>
          <w:numId w:val="12"/>
        </w:numPr>
        <w:ind w:leftChars="0"/>
        <w:rPr>
          <w:rFonts w:ascii="Times New Roman" w:hAnsi="Times New Roman"/>
          <w:kern w:val="0"/>
          <w:sz w:val="20"/>
          <w:szCs w:val="24"/>
          <w:lang w:val="en-GB" w:eastAsia="zh-CN"/>
        </w:rPr>
      </w:pPr>
      <w:r w:rsidRPr="0015542C">
        <w:rPr>
          <w:rFonts w:ascii="Times New Roman" w:hAnsi="Times New Roman"/>
          <w:kern w:val="0"/>
          <w:sz w:val="20"/>
          <w:szCs w:val="24"/>
          <w:lang w:val="en-GB" w:eastAsia="zh-CN"/>
        </w:rPr>
        <w:t>Not to introduce new UE feature components on enhanced demodulation requirements for CA HST FR</w:t>
      </w:r>
      <w:r>
        <w:rPr>
          <w:rFonts w:ascii="Times New Roman" w:hAnsi="Times New Roman"/>
          <w:kern w:val="0"/>
          <w:sz w:val="20"/>
          <w:szCs w:val="24"/>
          <w:lang w:val="en-GB" w:eastAsia="zh-CN"/>
        </w:rPr>
        <w:t>2</w:t>
      </w:r>
    </w:p>
    <w:p w14:paraId="4547A222" w14:textId="77777777" w:rsidR="00901742" w:rsidRDefault="00901742" w:rsidP="00901742">
      <w:pPr>
        <w:overflowPunct/>
        <w:autoSpaceDE/>
        <w:autoSpaceDN/>
        <w:adjustRightInd/>
        <w:spacing w:after="0"/>
        <w:textAlignment w:val="auto"/>
        <w:rPr>
          <w:rFonts w:eastAsiaTheme="minorEastAsia"/>
          <w:szCs w:val="24"/>
          <w:lang w:eastAsia="zh-CN"/>
        </w:rPr>
      </w:pPr>
    </w:p>
    <w:p w14:paraId="6823BB54" w14:textId="77777777" w:rsidR="00901742" w:rsidRPr="00F27CE6" w:rsidRDefault="00901742" w:rsidP="00901742">
      <w:pPr>
        <w:spacing w:after="0"/>
      </w:pPr>
      <w:r w:rsidRPr="00F27CE6">
        <w:t xml:space="preserve">Issue </w:t>
      </w:r>
      <w:r>
        <w:t>2</w:t>
      </w:r>
      <w:r w:rsidRPr="00F27CE6">
        <w:t xml:space="preserve">-1-2:  </w:t>
      </w:r>
      <w:r w:rsidRPr="0015542C">
        <w:t>UE feature lists for FR2 PDSCH requirements with multi-Rx chain reception</w:t>
      </w:r>
    </w:p>
    <w:p w14:paraId="3DD68292" w14:textId="77777777" w:rsidR="00901742" w:rsidRPr="00F27CE6" w:rsidRDefault="00901742" w:rsidP="00901742">
      <w:pPr>
        <w:spacing w:after="0"/>
        <w:rPr>
          <w:rFonts w:eastAsiaTheme="minorEastAsia"/>
          <w:szCs w:val="24"/>
          <w:highlight w:val="green"/>
          <w:lang w:eastAsia="zh-CN"/>
        </w:rPr>
      </w:pPr>
      <w:r w:rsidRPr="00760FA1">
        <w:rPr>
          <w:szCs w:val="24"/>
          <w:highlight w:val="green"/>
          <w:lang w:eastAsia="zh-CN"/>
        </w:rPr>
        <w:t xml:space="preserve">Agreement: </w:t>
      </w:r>
    </w:p>
    <w:p w14:paraId="695BFAF2" w14:textId="77777777" w:rsidR="00901742" w:rsidRPr="0015542C" w:rsidRDefault="00901742" w:rsidP="00901742">
      <w:pPr>
        <w:pStyle w:val="aff9"/>
        <w:numPr>
          <w:ilvl w:val="0"/>
          <w:numId w:val="12"/>
        </w:numPr>
        <w:ind w:leftChars="0"/>
        <w:rPr>
          <w:rFonts w:ascii="Times New Roman" w:hAnsi="Times New Roman"/>
          <w:kern w:val="0"/>
          <w:sz w:val="20"/>
          <w:szCs w:val="24"/>
          <w:lang w:val="en-GB" w:eastAsia="zh-CN"/>
        </w:rPr>
      </w:pPr>
      <w:r w:rsidRPr="0015542C">
        <w:rPr>
          <w:rFonts w:ascii="Times New Roman" w:hAnsi="Times New Roman"/>
          <w:kern w:val="0"/>
          <w:sz w:val="20"/>
          <w:szCs w:val="24"/>
          <w:lang w:val="en-GB" w:eastAsia="zh-CN"/>
        </w:rPr>
        <w:t xml:space="preserve">Not to introduce new UE feature components on enhanced demodulation requirements for FR2-1 PC6 UEs with simultaneous DL signals reception associated with two different QCL </w:t>
      </w:r>
      <w:proofErr w:type="spellStart"/>
      <w:r w:rsidRPr="0015542C">
        <w:rPr>
          <w:rFonts w:ascii="Times New Roman" w:hAnsi="Times New Roman"/>
          <w:kern w:val="0"/>
          <w:sz w:val="20"/>
          <w:szCs w:val="24"/>
          <w:lang w:val="en-GB" w:eastAsia="zh-CN"/>
        </w:rPr>
        <w:t>TypeD</w:t>
      </w:r>
      <w:proofErr w:type="spellEnd"/>
      <w:r w:rsidRPr="0015542C">
        <w:rPr>
          <w:rFonts w:ascii="Times New Roman" w:hAnsi="Times New Roman"/>
          <w:kern w:val="0"/>
          <w:sz w:val="20"/>
          <w:szCs w:val="24"/>
          <w:lang w:val="en-GB" w:eastAsia="zh-CN"/>
        </w:rPr>
        <w:t xml:space="preserve"> RSs.</w:t>
      </w:r>
    </w:p>
    <w:p w14:paraId="08B702F0" w14:textId="77777777" w:rsidR="00901742" w:rsidRDefault="00901742" w:rsidP="00901742">
      <w:pPr>
        <w:rPr>
          <w:rFonts w:eastAsiaTheme="minorEastAsia"/>
          <w:szCs w:val="24"/>
          <w:lang w:eastAsia="zh-CN"/>
        </w:rPr>
      </w:pPr>
    </w:p>
    <w:p w14:paraId="6FF86FAD" w14:textId="77777777" w:rsidR="00901742" w:rsidRDefault="00901742" w:rsidP="00901742">
      <w:pPr>
        <w:spacing w:after="0"/>
        <w:rPr>
          <w:rFonts w:eastAsiaTheme="minorEastAsia"/>
          <w:lang w:eastAsia="zh-CN"/>
        </w:rPr>
      </w:pPr>
      <w:r>
        <w:rPr>
          <w:rFonts w:eastAsiaTheme="minorEastAsia" w:hint="eastAsia"/>
          <w:lang w:eastAsia="zh-CN"/>
        </w:rPr>
        <w:t>T</w:t>
      </w:r>
      <w:r>
        <w:rPr>
          <w:rFonts w:eastAsiaTheme="minorEastAsia"/>
          <w:lang w:eastAsia="zh-CN"/>
        </w:rPr>
        <w:t>he following CRs were endorsed</w:t>
      </w:r>
    </w:p>
    <w:tbl>
      <w:tblPr>
        <w:tblStyle w:val="a4"/>
        <w:tblW w:w="4988" w:type="pct"/>
        <w:tblLook w:val="04A0" w:firstRow="1" w:lastRow="0" w:firstColumn="1" w:lastColumn="0" w:noHBand="0" w:noVBand="1"/>
      </w:tblPr>
      <w:tblGrid>
        <w:gridCol w:w="1419"/>
        <w:gridCol w:w="4334"/>
        <w:gridCol w:w="1641"/>
        <w:gridCol w:w="2776"/>
      </w:tblGrid>
      <w:tr w:rsidR="00901742" w:rsidRPr="001346F2" w14:paraId="64BC2AEB" w14:textId="77777777" w:rsidTr="00D7236B">
        <w:trPr>
          <w:trHeight w:val="185"/>
        </w:trPr>
        <w:tc>
          <w:tcPr>
            <w:tcW w:w="697" w:type="pct"/>
            <w:tcBorders>
              <w:top w:val="single" w:sz="4" w:space="0" w:color="auto"/>
              <w:left w:val="single" w:sz="4" w:space="0" w:color="auto"/>
              <w:bottom w:val="single" w:sz="4" w:space="0" w:color="auto"/>
              <w:right w:val="single" w:sz="4" w:space="0" w:color="auto"/>
            </w:tcBorders>
            <w:hideMark/>
          </w:tcPr>
          <w:p w14:paraId="6171E65A" w14:textId="77777777" w:rsidR="00901742" w:rsidRPr="001346F2" w:rsidRDefault="00901742" w:rsidP="00F00FC7">
            <w:pPr>
              <w:spacing w:before="100" w:beforeAutospacing="1" w:after="120"/>
              <w:rPr>
                <w:b/>
                <w:color w:val="000000"/>
                <w:sz w:val="16"/>
                <w:szCs w:val="16"/>
              </w:rPr>
            </w:pPr>
            <w:proofErr w:type="spellStart"/>
            <w:r w:rsidRPr="001346F2">
              <w:rPr>
                <w:b/>
                <w:color w:val="000000"/>
                <w:sz w:val="16"/>
                <w:szCs w:val="16"/>
              </w:rPr>
              <w:t>Tdoc</w:t>
            </w:r>
            <w:proofErr w:type="spellEnd"/>
            <w:r w:rsidRPr="001346F2">
              <w:rPr>
                <w:b/>
                <w:color w:val="000000"/>
                <w:sz w:val="16"/>
                <w:szCs w:val="16"/>
              </w:rPr>
              <w:t xml:space="preserve"> number</w:t>
            </w:r>
          </w:p>
        </w:tc>
        <w:tc>
          <w:tcPr>
            <w:tcW w:w="2131" w:type="pct"/>
            <w:tcBorders>
              <w:top w:val="single" w:sz="4" w:space="0" w:color="auto"/>
              <w:left w:val="single" w:sz="4" w:space="0" w:color="auto"/>
              <w:bottom w:val="single" w:sz="4" w:space="0" w:color="auto"/>
              <w:right w:val="single" w:sz="4" w:space="0" w:color="auto"/>
            </w:tcBorders>
            <w:hideMark/>
          </w:tcPr>
          <w:p w14:paraId="699EF098" w14:textId="77777777" w:rsidR="00901742" w:rsidRPr="001346F2" w:rsidRDefault="00901742" w:rsidP="00F00FC7">
            <w:pPr>
              <w:spacing w:before="100" w:beforeAutospacing="1" w:after="120"/>
              <w:rPr>
                <w:b/>
                <w:color w:val="000000"/>
                <w:sz w:val="16"/>
                <w:szCs w:val="16"/>
              </w:rPr>
            </w:pPr>
            <w:r w:rsidRPr="001346F2">
              <w:rPr>
                <w:b/>
                <w:color w:val="000000"/>
                <w:sz w:val="16"/>
                <w:szCs w:val="16"/>
              </w:rPr>
              <w:t>Title</w:t>
            </w:r>
          </w:p>
        </w:tc>
        <w:tc>
          <w:tcPr>
            <w:tcW w:w="807" w:type="pct"/>
            <w:tcBorders>
              <w:top w:val="single" w:sz="4" w:space="0" w:color="auto"/>
              <w:left w:val="single" w:sz="4" w:space="0" w:color="auto"/>
              <w:bottom w:val="single" w:sz="4" w:space="0" w:color="auto"/>
              <w:right w:val="single" w:sz="4" w:space="0" w:color="auto"/>
            </w:tcBorders>
            <w:hideMark/>
          </w:tcPr>
          <w:p w14:paraId="1180F8A0" w14:textId="77777777" w:rsidR="00901742" w:rsidRPr="001346F2" w:rsidRDefault="00901742" w:rsidP="00F00FC7">
            <w:pPr>
              <w:spacing w:before="100" w:beforeAutospacing="1" w:after="120"/>
              <w:rPr>
                <w:b/>
                <w:color w:val="000000"/>
                <w:sz w:val="16"/>
                <w:szCs w:val="16"/>
              </w:rPr>
            </w:pPr>
            <w:r w:rsidRPr="001346F2">
              <w:rPr>
                <w:b/>
                <w:color w:val="000000"/>
                <w:sz w:val="16"/>
                <w:szCs w:val="16"/>
              </w:rPr>
              <w:t>Source</w:t>
            </w:r>
          </w:p>
        </w:tc>
        <w:tc>
          <w:tcPr>
            <w:tcW w:w="1366" w:type="pct"/>
            <w:tcBorders>
              <w:top w:val="single" w:sz="4" w:space="0" w:color="auto"/>
              <w:left w:val="single" w:sz="4" w:space="0" w:color="auto"/>
              <w:bottom w:val="single" w:sz="4" w:space="0" w:color="auto"/>
              <w:right w:val="single" w:sz="4" w:space="0" w:color="auto"/>
            </w:tcBorders>
            <w:hideMark/>
          </w:tcPr>
          <w:p w14:paraId="1BCEB9D7" w14:textId="77777777" w:rsidR="00901742" w:rsidRPr="001346F2" w:rsidRDefault="00901742" w:rsidP="00F00FC7">
            <w:pPr>
              <w:spacing w:before="100" w:beforeAutospacing="1" w:after="120"/>
              <w:rPr>
                <w:b/>
                <w:color w:val="000000"/>
                <w:sz w:val="16"/>
                <w:szCs w:val="16"/>
              </w:rPr>
            </w:pPr>
            <w:r w:rsidRPr="001346F2">
              <w:rPr>
                <w:b/>
                <w:color w:val="000000"/>
                <w:sz w:val="16"/>
                <w:szCs w:val="16"/>
              </w:rPr>
              <w:t>Status</w:t>
            </w:r>
          </w:p>
        </w:tc>
      </w:tr>
      <w:tr w:rsidR="00901742" w:rsidRPr="001346F2" w14:paraId="48DF5BC7" w14:textId="77777777" w:rsidTr="00D7236B">
        <w:trPr>
          <w:trHeight w:val="323"/>
        </w:trPr>
        <w:tc>
          <w:tcPr>
            <w:tcW w:w="697" w:type="pct"/>
            <w:tcBorders>
              <w:top w:val="single" w:sz="4" w:space="0" w:color="auto"/>
              <w:left w:val="single" w:sz="4" w:space="0" w:color="auto"/>
              <w:bottom w:val="single" w:sz="4" w:space="0" w:color="auto"/>
              <w:right w:val="single" w:sz="4" w:space="0" w:color="auto"/>
            </w:tcBorders>
          </w:tcPr>
          <w:p w14:paraId="21C773F5" w14:textId="77777777" w:rsidR="00901742" w:rsidRPr="00BD28BC" w:rsidRDefault="00901742" w:rsidP="00F00FC7">
            <w:pPr>
              <w:spacing w:before="100" w:beforeAutospacing="1" w:after="120"/>
              <w:rPr>
                <w:color w:val="000000"/>
                <w:sz w:val="16"/>
                <w:szCs w:val="16"/>
              </w:rPr>
            </w:pPr>
            <w:r>
              <w:rPr>
                <w:rFonts w:eastAsiaTheme="minorEastAsia" w:hint="eastAsia"/>
                <w:sz w:val="16"/>
                <w:szCs w:val="16"/>
                <w:lang w:val="en-US" w:eastAsia="zh-CN"/>
              </w:rPr>
              <w:t>R</w:t>
            </w:r>
            <w:r>
              <w:rPr>
                <w:rFonts w:eastAsiaTheme="minorEastAsia"/>
                <w:sz w:val="16"/>
                <w:szCs w:val="16"/>
                <w:lang w:val="en-US" w:eastAsia="zh-CN"/>
              </w:rPr>
              <w:t>4-</w:t>
            </w:r>
            <w:r w:rsidRPr="002B4E7D">
              <w:rPr>
                <w:rFonts w:eastAsiaTheme="minorEastAsia"/>
                <w:sz w:val="16"/>
                <w:szCs w:val="16"/>
                <w:lang w:val="en-US" w:eastAsia="zh-CN"/>
              </w:rPr>
              <w:t>2406003</w:t>
            </w:r>
          </w:p>
        </w:tc>
        <w:tc>
          <w:tcPr>
            <w:tcW w:w="2131" w:type="pct"/>
            <w:tcBorders>
              <w:top w:val="single" w:sz="4" w:space="0" w:color="auto"/>
              <w:left w:val="single" w:sz="4" w:space="0" w:color="auto"/>
              <w:bottom w:val="single" w:sz="4" w:space="0" w:color="auto"/>
              <w:right w:val="single" w:sz="4" w:space="0" w:color="auto"/>
            </w:tcBorders>
          </w:tcPr>
          <w:p w14:paraId="7BB837C5" w14:textId="77777777" w:rsidR="00901742" w:rsidRPr="00AA3DFD" w:rsidRDefault="00901742" w:rsidP="00F00FC7">
            <w:pPr>
              <w:rPr>
                <w:color w:val="000000"/>
                <w:sz w:val="16"/>
                <w:szCs w:val="16"/>
              </w:rPr>
            </w:pPr>
            <w:r w:rsidRPr="002B4E7D">
              <w:rPr>
                <w:rFonts w:eastAsiaTheme="minorEastAsia"/>
                <w:sz w:val="16"/>
                <w:szCs w:val="16"/>
                <w:lang w:val="en-US" w:eastAsia="zh-CN"/>
              </w:rPr>
              <w:t>Draft CR on PDSCH requirement with multi-Rx reception for FR2 HST (TS38.101-4, Rel-18)</w:t>
            </w:r>
          </w:p>
        </w:tc>
        <w:tc>
          <w:tcPr>
            <w:tcW w:w="807" w:type="pct"/>
            <w:tcBorders>
              <w:top w:val="single" w:sz="4" w:space="0" w:color="auto"/>
              <w:left w:val="single" w:sz="4" w:space="0" w:color="auto"/>
              <w:bottom w:val="single" w:sz="4" w:space="0" w:color="auto"/>
              <w:right w:val="single" w:sz="4" w:space="0" w:color="auto"/>
            </w:tcBorders>
          </w:tcPr>
          <w:p w14:paraId="6540827D" w14:textId="77777777" w:rsidR="00901742" w:rsidRDefault="00901742" w:rsidP="00F00FC7">
            <w:pPr>
              <w:spacing w:before="100" w:beforeAutospacing="1" w:after="120"/>
              <w:rPr>
                <w:color w:val="000000"/>
                <w:sz w:val="16"/>
                <w:szCs w:val="16"/>
              </w:rPr>
            </w:pPr>
            <w:r w:rsidRPr="002B4E7D">
              <w:rPr>
                <w:rFonts w:eastAsiaTheme="minorEastAsia"/>
                <w:color w:val="000000"/>
                <w:sz w:val="16"/>
                <w:szCs w:val="16"/>
                <w:lang w:eastAsia="zh-CN"/>
              </w:rPr>
              <w:t>Huawei</w:t>
            </w:r>
          </w:p>
        </w:tc>
        <w:tc>
          <w:tcPr>
            <w:tcW w:w="1366" w:type="pct"/>
            <w:tcBorders>
              <w:top w:val="single" w:sz="4" w:space="0" w:color="auto"/>
              <w:left w:val="single" w:sz="4" w:space="0" w:color="auto"/>
              <w:bottom w:val="single" w:sz="4" w:space="0" w:color="auto"/>
              <w:right w:val="single" w:sz="4" w:space="0" w:color="auto"/>
            </w:tcBorders>
          </w:tcPr>
          <w:p w14:paraId="76DAF469" w14:textId="77777777" w:rsidR="00901742" w:rsidRPr="00E536B7" w:rsidRDefault="00901742" w:rsidP="00F00FC7">
            <w:pPr>
              <w:spacing w:before="100" w:beforeAutospacing="1" w:after="120"/>
              <w:rPr>
                <w:color w:val="000000"/>
                <w:sz w:val="16"/>
                <w:szCs w:val="16"/>
                <w:highlight w:val="green"/>
              </w:rPr>
            </w:pPr>
            <w:r>
              <w:rPr>
                <w:rFonts w:eastAsiaTheme="minorEastAsia" w:hint="eastAsia"/>
                <w:sz w:val="16"/>
                <w:szCs w:val="16"/>
                <w:highlight w:val="green"/>
                <w:lang w:val="en-US" w:eastAsia="zh-CN"/>
              </w:rPr>
              <w:t>E</w:t>
            </w:r>
            <w:r>
              <w:rPr>
                <w:rFonts w:eastAsiaTheme="minorEastAsia"/>
                <w:sz w:val="16"/>
                <w:szCs w:val="16"/>
                <w:highlight w:val="green"/>
                <w:lang w:val="en-US" w:eastAsia="zh-CN"/>
              </w:rPr>
              <w:t xml:space="preserve">ndorsed </w:t>
            </w:r>
          </w:p>
        </w:tc>
      </w:tr>
      <w:tr w:rsidR="00901742" w:rsidRPr="001346F2" w14:paraId="414B40D8" w14:textId="77777777" w:rsidTr="00D7236B">
        <w:trPr>
          <w:trHeight w:val="323"/>
        </w:trPr>
        <w:tc>
          <w:tcPr>
            <w:tcW w:w="697" w:type="pct"/>
            <w:tcBorders>
              <w:top w:val="single" w:sz="4" w:space="0" w:color="auto"/>
              <w:left w:val="single" w:sz="4" w:space="0" w:color="auto"/>
              <w:bottom w:val="single" w:sz="4" w:space="0" w:color="auto"/>
              <w:right w:val="single" w:sz="4" w:space="0" w:color="auto"/>
            </w:tcBorders>
          </w:tcPr>
          <w:p w14:paraId="3BD0B00B" w14:textId="77777777" w:rsidR="00901742" w:rsidRDefault="00901742" w:rsidP="00F00FC7">
            <w:pPr>
              <w:spacing w:before="100" w:beforeAutospacing="1" w:after="120"/>
              <w:rPr>
                <w:rFonts w:eastAsiaTheme="minorEastAsia"/>
                <w:sz w:val="16"/>
                <w:szCs w:val="16"/>
                <w:lang w:val="en-US" w:eastAsia="zh-CN"/>
              </w:rPr>
            </w:pPr>
            <w:r>
              <w:rPr>
                <w:rFonts w:eastAsiaTheme="minorEastAsia" w:hint="eastAsia"/>
                <w:sz w:val="16"/>
                <w:szCs w:val="16"/>
                <w:lang w:val="en-US" w:eastAsia="zh-CN"/>
              </w:rPr>
              <w:t>R</w:t>
            </w:r>
            <w:r>
              <w:rPr>
                <w:rFonts w:eastAsiaTheme="minorEastAsia"/>
                <w:sz w:val="16"/>
                <w:szCs w:val="16"/>
                <w:lang w:val="en-US" w:eastAsia="zh-CN"/>
              </w:rPr>
              <w:t>4-</w:t>
            </w:r>
            <w:r w:rsidRPr="002B4E7D">
              <w:rPr>
                <w:rFonts w:eastAsiaTheme="minorEastAsia"/>
                <w:sz w:val="16"/>
                <w:szCs w:val="16"/>
                <w:lang w:val="en-US" w:eastAsia="zh-CN"/>
              </w:rPr>
              <w:t>2406005</w:t>
            </w:r>
          </w:p>
        </w:tc>
        <w:tc>
          <w:tcPr>
            <w:tcW w:w="2131" w:type="pct"/>
            <w:tcBorders>
              <w:top w:val="single" w:sz="4" w:space="0" w:color="auto"/>
              <w:left w:val="single" w:sz="4" w:space="0" w:color="auto"/>
              <w:bottom w:val="single" w:sz="4" w:space="0" w:color="auto"/>
              <w:right w:val="single" w:sz="4" w:space="0" w:color="auto"/>
            </w:tcBorders>
          </w:tcPr>
          <w:p w14:paraId="4FFE6C2A" w14:textId="77777777" w:rsidR="00901742" w:rsidRPr="002B4E7D" w:rsidRDefault="00901742" w:rsidP="00F00FC7">
            <w:pPr>
              <w:rPr>
                <w:rFonts w:eastAsiaTheme="minorEastAsia"/>
                <w:sz w:val="16"/>
                <w:szCs w:val="16"/>
                <w:lang w:val="en-US" w:eastAsia="zh-CN"/>
              </w:rPr>
            </w:pPr>
            <w:r w:rsidRPr="002B4E7D">
              <w:rPr>
                <w:rFonts w:eastAsiaTheme="minorEastAsia"/>
                <w:sz w:val="16"/>
                <w:szCs w:val="16"/>
                <w:lang w:val="en-US" w:eastAsia="zh-CN"/>
              </w:rPr>
              <w:t>Draft CR on PDSCH requirements with CA</w:t>
            </w:r>
          </w:p>
        </w:tc>
        <w:tc>
          <w:tcPr>
            <w:tcW w:w="807" w:type="pct"/>
            <w:tcBorders>
              <w:top w:val="single" w:sz="4" w:space="0" w:color="auto"/>
              <w:left w:val="single" w:sz="4" w:space="0" w:color="auto"/>
              <w:bottom w:val="single" w:sz="4" w:space="0" w:color="auto"/>
              <w:right w:val="single" w:sz="4" w:space="0" w:color="auto"/>
            </w:tcBorders>
          </w:tcPr>
          <w:p w14:paraId="6E885CC0" w14:textId="77777777" w:rsidR="00901742" w:rsidRDefault="00901742" w:rsidP="00F00FC7">
            <w:pPr>
              <w:spacing w:before="100" w:beforeAutospacing="1" w:after="120"/>
              <w:rPr>
                <w:rFonts w:eastAsiaTheme="minorEastAsia"/>
                <w:color w:val="000000"/>
                <w:sz w:val="16"/>
                <w:szCs w:val="16"/>
                <w:lang w:eastAsia="zh-CN"/>
              </w:rPr>
            </w:pPr>
            <w:r>
              <w:rPr>
                <w:rFonts w:eastAsiaTheme="minorEastAsia"/>
                <w:color w:val="000000"/>
                <w:sz w:val="16"/>
                <w:szCs w:val="16"/>
                <w:lang w:eastAsia="zh-CN"/>
              </w:rPr>
              <w:t>Nokia</w:t>
            </w:r>
          </w:p>
        </w:tc>
        <w:tc>
          <w:tcPr>
            <w:tcW w:w="1366" w:type="pct"/>
            <w:tcBorders>
              <w:top w:val="single" w:sz="4" w:space="0" w:color="auto"/>
              <w:left w:val="single" w:sz="4" w:space="0" w:color="auto"/>
              <w:bottom w:val="single" w:sz="4" w:space="0" w:color="auto"/>
              <w:right w:val="single" w:sz="4" w:space="0" w:color="auto"/>
            </w:tcBorders>
          </w:tcPr>
          <w:p w14:paraId="005B1542" w14:textId="77777777" w:rsidR="00901742" w:rsidRDefault="00901742" w:rsidP="00F00FC7">
            <w:pPr>
              <w:spacing w:before="100" w:beforeAutospacing="1" w:after="120"/>
              <w:rPr>
                <w:rFonts w:eastAsiaTheme="minorEastAsia"/>
                <w:sz w:val="16"/>
                <w:szCs w:val="16"/>
                <w:highlight w:val="green"/>
                <w:lang w:val="en-US" w:eastAsia="zh-CN"/>
              </w:rPr>
            </w:pPr>
            <w:r>
              <w:rPr>
                <w:rFonts w:eastAsiaTheme="minorEastAsia" w:hint="eastAsia"/>
                <w:sz w:val="16"/>
                <w:szCs w:val="16"/>
                <w:highlight w:val="green"/>
                <w:lang w:val="en-US" w:eastAsia="zh-CN"/>
              </w:rPr>
              <w:t>E</w:t>
            </w:r>
            <w:r>
              <w:rPr>
                <w:rFonts w:eastAsiaTheme="minorEastAsia"/>
                <w:sz w:val="16"/>
                <w:szCs w:val="16"/>
                <w:highlight w:val="green"/>
                <w:lang w:val="en-US" w:eastAsia="zh-CN"/>
              </w:rPr>
              <w:t>ndorsed</w:t>
            </w:r>
          </w:p>
        </w:tc>
      </w:tr>
      <w:tr w:rsidR="00901742" w:rsidRPr="001346F2" w14:paraId="748C3EBC" w14:textId="77777777" w:rsidTr="00D7236B">
        <w:trPr>
          <w:trHeight w:val="323"/>
        </w:trPr>
        <w:tc>
          <w:tcPr>
            <w:tcW w:w="697" w:type="pct"/>
            <w:tcBorders>
              <w:top w:val="single" w:sz="4" w:space="0" w:color="auto"/>
              <w:left w:val="single" w:sz="4" w:space="0" w:color="auto"/>
              <w:bottom w:val="single" w:sz="4" w:space="0" w:color="auto"/>
              <w:right w:val="single" w:sz="4" w:space="0" w:color="auto"/>
            </w:tcBorders>
          </w:tcPr>
          <w:p w14:paraId="7F037D53" w14:textId="77777777" w:rsidR="00901742" w:rsidRDefault="00901742" w:rsidP="00F00FC7">
            <w:pPr>
              <w:spacing w:before="100" w:beforeAutospacing="1" w:after="120"/>
              <w:rPr>
                <w:rFonts w:eastAsiaTheme="minorEastAsia"/>
                <w:sz w:val="16"/>
                <w:szCs w:val="16"/>
                <w:lang w:val="en-US" w:eastAsia="zh-CN"/>
              </w:rPr>
            </w:pPr>
            <w:r>
              <w:rPr>
                <w:rFonts w:eastAsiaTheme="minorEastAsia"/>
                <w:sz w:val="16"/>
                <w:szCs w:val="16"/>
                <w:lang w:val="en-US" w:eastAsia="zh-CN"/>
              </w:rPr>
              <w:t>R4-</w:t>
            </w:r>
            <w:r>
              <w:t xml:space="preserve"> </w:t>
            </w:r>
            <w:r w:rsidRPr="002B4E7D">
              <w:rPr>
                <w:rFonts w:eastAsiaTheme="minorEastAsia"/>
                <w:sz w:val="16"/>
                <w:szCs w:val="16"/>
                <w:lang w:val="en-US" w:eastAsia="zh-CN"/>
              </w:rPr>
              <w:t>2405985</w:t>
            </w:r>
          </w:p>
        </w:tc>
        <w:tc>
          <w:tcPr>
            <w:tcW w:w="2131" w:type="pct"/>
            <w:tcBorders>
              <w:top w:val="single" w:sz="4" w:space="0" w:color="auto"/>
              <w:left w:val="single" w:sz="4" w:space="0" w:color="auto"/>
              <w:bottom w:val="single" w:sz="4" w:space="0" w:color="auto"/>
              <w:right w:val="single" w:sz="4" w:space="0" w:color="auto"/>
            </w:tcBorders>
          </w:tcPr>
          <w:p w14:paraId="43EBE618" w14:textId="77777777" w:rsidR="00901742" w:rsidRPr="002B4E7D" w:rsidRDefault="00901742" w:rsidP="00F00FC7">
            <w:pPr>
              <w:rPr>
                <w:rFonts w:eastAsiaTheme="minorEastAsia"/>
                <w:sz w:val="16"/>
                <w:szCs w:val="16"/>
                <w:lang w:val="en-US" w:eastAsia="zh-CN"/>
              </w:rPr>
            </w:pPr>
            <w:r w:rsidRPr="002B4E7D">
              <w:rPr>
                <w:rFonts w:eastAsiaTheme="minorEastAsia"/>
                <w:sz w:val="16"/>
                <w:szCs w:val="16"/>
                <w:lang w:val="en-US" w:eastAsia="zh-CN"/>
              </w:rPr>
              <w:t>Big CR for TS 38.101-4 on Rel-18 FR2 HST demodulation requirements</w:t>
            </w:r>
          </w:p>
        </w:tc>
        <w:tc>
          <w:tcPr>
            <w:tcW w:w="807" w:type="pct"/>
            <w:tcBorders>
              <w:top w:val="single" w:sz="4" w:space="0" w:color="auto"/>
              <w:left w:val="single" w:sz="4" w:space="0" w:color="auto"/>
              <w:bottom w:val="single" w:sz="4" w:space="0" w:color="auto"/>
              <w:right w:val="single" w:sz="4" w:space="0" w:color="auto"/>
            </w:tcBorders>
          </w:tcPr>
          <w:p w14:paraId="4BE6F3D2" w14:textId="77777777" w:rsidR="00901742" w:rsidRDefault="00901742" w:rsidP="00F00FC7">
            <w:pPr>
              <w:spacing w:before="100" w:beforeAutospacing="1" w:after="120"/>
              <w:rPr>
                <w:rFonts w:eastAsiaTheme="minorEastAsia"/>
                <w:color w:val="000000"/>
                <w:sz w:val="16"/>
                <w:szCs w:val="16"/>
                <w:lang w:eastAsia="zh-CN"/>
              </w:rPr>
            </w:pPr>
            <w:r>
              <w:rPr>
                <w:rFonts w:eastAsiaTheme="minorEastAsia"/>
                <w:color w:val="000000"/>
                <w:sz w:val="16"/>
                <w:szCs w:val="16"/>
                <w:lang w:eastAsia="zh-CN"/>
              </w:rPr>
              <w:t>Samsung</w:t>
            </w:r>
          </w:p>
        </w:tc>
        <w:tc>
          <w:tcPr>
            <w:tcW w:w="1366" w:type="pct"/>
            <w:tcBorders>
              <w:top w:val="single" w:sz="4" w:space="0" w:color="auto"/>
              <w:left w:val="single" w:sz="4" w:space="0" w:color="auto"/>
              <w:bottom w:val="single" w:sz="4" w:space="0" w:color="auto"/>
              <w:right w:val="single" w:sz="4" w:space="0" w:color="auto"/>
            </w:tcBorders>
          </w:tcPr>
          <w:p w14:paraId="7624959A" w14:textId="77777777" w:rsidR="00901742" w:rsidRDefault="00901742" w:rsidP="00F00FC7">
            <w:pPr>
              <w:spacing w:before="100" w:beforeAutospacing="1" w:after="120"/>
              <w:rPr>
                <w:rFonts w:eastAsiaTheme="minorEastAsia"/>
                <w:sz w:val="16"/>
                <w:szCs w:val="16"/>
                <w:highlight w:val="green"/>
                <w:lang w:val="en-US" w:eastAsia="zh-CN"/>
              </w:rPr>
            </w:pPr>
            <w:r w:rsidRPr="002276B9">
              <w:rPr>
                <w:rFonts w:eastAsiaTheme="minorEastAsia"/>
                <w:sz w:val="16"/>
                <w:szCs w:val="16"/>
                <w:highlight w:val="green"/>
                <w:lang w:val="en-US" w:eastAsia="zh-CN"/>
              </w:rPr>
              <w:t>Email approval</w:t>
            </w:r>
          </w:p>
        </w:tc>
      </w:tr>
    </w:tbl>
    <w:p w14:paraId="00A1690C" w14:textId="77777777" w:rsidR="00901742" w:rsidRPr="0047393C" w:rsidRDefault="00901742" w:rsidP="0047393C">
      <w:pPr>
        <w:rPr>
          <w:rFonts w:eastAsiaTheme="minorEastAsia"/>
          <w:lang w:val="en-US" w:eastAsia="zh-CN"/>
        </w:rPr>
      </w:pPr>
    </w:p>
    <w:p w14:paraId="42F1BEB7" w14:textId="77777777" w:rsidR="00E305B4" w:rsidRDefault="00E305B4" w:rsidP="00E305B4">
      <w:pPr>
        <w:pStyle w:val="6"/>
        <w:rPr>
          <w:rFonts w:eastAsia="MS Mincho"/>
          <w:lang w:eastAsia="en-US"/>
        </w:rPr>
      </w:pPr>
      <w:r w:rsidRPr="00E305B4">
        <w:rPr>
          <w:rFonts w:eastAsia="MS Mincho"/>
          <w:lang w:eastAsia="en-US"/>
        </w:rPr>
        <w:t xml:space="preserve">RAN4 </w:t>
      </w:r>
      <w:r w:rsidRPr="00E305B4">
        <w:rPr>
          <w:rFonts w:eastAsia="MS Mincho" w:hint="eastAsia"/>
          <w:lang w:eastAsia="en-US"/>
        </w:rPr>
        <w:t>#</w:t>
      </w:r>
      <w:r w:rsidRPr="00E305B4">
        <w:rPr>
          <w:rFonts w:eastAsia="MS Mincho"/>
          <w:lang w:eastAsia="en-US"/>
        </w:rPr>
        <w:t>111 (Fukuoka City, Fukuoka, Japan, 20th – 24th May, 2024)</w:t>
      </w:r>
    </w:p>
    <w:p w14:paraId="6C160225" w14:textId="1DAC4827" w:rsidR="000E4150" w:rsidRDefault="000E4150" w:rsidP="000E4150">
      <w:pPr>
        <w:rPr>
          <w:b/>
          <w:bCs/>
        </w:rPr>
      </w:pPr>
      <w:r>
        <w:rPr>
          <w:b/>
          <w:bCs/>
        </w:rPr>
        <w:t>1</w:t>
      </w:r>
      <w:r w:rsidRPr="00DC19AC">
        <w:rPr>
          <w:b/>
          <w:bCs/>
        </w:rPr>
        <w:t>. RRM requirement</w:t>
      </w:r>
    </w:p>
    <w:p w14:paraId="7558C8D8" w14:textId="4F1CA3F3" w:rsidR="00AA1DD2" w:rsidRPr="00AA1DD2" w:rsidRDefault="00AA1DD2" w:rsidP="000E4150">
      <w:r w:rsidRPr="00AA1DD2">
        <w:t>Reply LS to RAN2</w:t>
      </w:r>
      <w:r>
        <w:t xml:space="preserve"> (</w:t>
      </w:r>
      <w:r w:rsidRPr="00AA1DD2">
        <w:t>R4-2410285</w:t>
      </w:r>
      <w:r>
        <w:t>)</w:t>
      </w:r>
      <w:r w:rsidRPr="005A1EA8">
        <w:t xml:space="preserve"> </w:t>
      </w:r>
      <w:r w:rsidRPr="00AA1DD2">
        <w:t>on RRM intra-frequency CA measurement enhancements for NR FR2 HST</w:t>
      </w:r>
      <w:r w:rsidR="00B539C4">
        <w:t xml:space="preserve"> is a</w:t>
      </w:r>
      <w:r w:rsidR="00B539C4" w:rsidRPr="00B539C4">
        <w:t>pproved</w:t>
      </w:r>
    </w:p>
    <w:p w14:paraId="2820E0E2" w14:textId="4AAAC316" w:rsidR="00197EAE" w:rsidRDefault="00197EAE" w:rsidP="000E4150">
      <w:r>
        <w:t>CR (</w:t>
      </w:r>
      <w:r w:rsidRPr="00197EAE">
        <w:t>R4-2410298</w:t>
      </w:r>
      <w:r>
        <w:t>)</w:t>
      </w:r>
      <w:r w:rsidRPr="005A1EA8">
        <w:t xml:space="preserve"> to TS 38.133 on </w:t>
      </w:r>
      <w:r w:rsidR="00A614D1" w:rsidRPr="00A614D1">
        <w:t>HST FR2 Enhanced RRM Core Maintenance</w:t>
      </w:r>
      <w:r w:rsidRPr="00A77601">
        <w:t xml:space="preserve"> </w:t>
      </w:r>
      <w:r>
        <w:t xml:space="preserve">is </w:t>
      </w:r>
      <w:r w:rsidR="00A614D1">
        <w:t>agreed.</w:t>
      </w:r>
    </w:p>
    <w:p w14:paraId="386AB9B7" w14:textId="10DEA620" w:rsidR="000E4150" w:rsidRDefault="000E4150" w:rsidP="000E4150">
      <w:pPr>
        <w:spacing w:after="0"/>
      </w:pPr>
      <w:r w:rsidRPr="00A77601">
        <w:t>Big</w:t>
      </w:r>
      <w:r>
        <w:t xml:space="preserve"> CR (</w:t>
      </w:r>
      <w:r w:rsidR="00197EAE" w:rsidRPr="00197EAE">
        <w:t>R4-2410378</w:t>
      </w:r>
      <w:r>
        <w:t>)</w:t>
      </w:r>
      <w:r w:rsidRPr="005A1EA8">
        <w:t xml:space="preserve"> to TS 38.133 on </w:t>
      </w:r>
      <w:r w:rsidR="00197EAE" w:rsidRPr="00197EAE">
        <w:t>Rel-18 HST FR2 RRM performance requirements</w:t>
      </w:r>
      <w:r w:rsidRPr="00A77601">
        <w:t xml:space="preserve"> </w:t>
      </w:r>
      <w:r w:rsidR="000D306C">
        <w:t>is agreed</w:t>
      </w:r>
      <w:r>
        <w:t xml:space="preserve"> with </w:t>
      </w:r>
      <w:r w:rsidRPr="00A77601">
        <w:t xml:space="preserve">the </w:t>
      </w:r>
      <w:r>
        <w:t xml:space="preserve">following </w:t>
      </w:r>
      <w:r w:rsidRPr="00A77601">
        <w:t xml:space="preserve">endorsed </w:t>
      </w:r>
      <w:proofErr w:type="spellStart"/>
      <w:r>
        <w:t>dCRs</w:t>
      </w:r>
      <w:proofErr w:type="spellEnd"/>
      <w:r>
        <w:t xml:space="preserve"> contained</w:t>
      </w:r>
      <w:r w:rsidRPr="00A77601">
        <w:t>:</w:t>
      </w:r>
    </w:p>
    <w:p w14:paraId="36C71C64" w14:textId="652CE113" w:rsidR="000D306C" w:rsidRDefault="000D306C" w:rsidP="000D306C">
      <w:pPr>
        <w:pStyle w:val="aff9"/>
        <w:numPr>
          <w:ilvl w:val="0"/>
          <w:numId w:val="16"/>
        </w:numPr>
        <w:ind w:leftChars="0"/>
        <w:rPr>
          <w:rFonts w:ascii="Times New Roman" w:hAnsi="Times New Roman"/>
          <w:sz w:val="20"/>
          <w:szCs w:val="20"/>
        </w:rPr>
      </w:pPr>
      <w:r w:rsidRPr="000D306C">
        <w:rPr>
          <w:rFonts w:ascii="Times New Roman" w:hAnsi="Times New Roman"/>
          <w:sz w:val="20"/>
          <w:szCs w:val="20"/>
        </w:rPr>
        <w:t>R4-2406406</w:t>
      </w:r>
      <w:r w:rsidRPr="00C849FC">
        <w:rPr>
          <w:rFonts w:ascii="Times New Roman" w:hAnsi="Times New Roman"/>
          <w:sz w:val="20"/>
          <w:szCs w:val="20"/>
        </w:rPr>
        <w:t xml:space="preserve">, </w:t>
      </w:r>
      <w:r w:rsidRPr="000D306C">
        <w:rPr>
          <w:rFonts w:ascii="Times New Roman" w:hAnsi="Times New Roman"/>
          <w:sz w:val="20"/>
          <w:szCs w:val="20"/>
        </w:rPr>
        <w:t>Test case requirements for cell reselection to FR2 inter-frequency NR carrier for FR2 HST</w:t>
      </w:r>
    </w:p>
    <w:p w14:paraId="71637925" w14:textId="3DCB2E97" w:rsidR="000E4150" w:rsidRDefault="00803FF0" w:rsidP="00703706">
      <w:pPr>
        <w:pStyle w:val="aff9"/>
        <w:numPr>
          <w:ilvl w:val="0"/>
          <w:numId w:val="16"/>
        </w:numPr>
        <w:ind w:leftChars="0"/>
        <w:rPr>
          <w:rFonts w:ascii="Times New Roman" w:hAnsi="Times New Roman"/>
          <w:sz w:val="20"/>
          <w:szCs w:val="20"/>
        </w:rPr>
      </w:pPr>
      <w:r w:rsidRPr="00803FF0">
        <w:rPr>
          <w:rFonts w:ascii="Times New Roman" w:hAnsi="Times New Roman"/>
          <w:sz w:val="20"/>
          <w:szCs w:val="20"/>
        </w:rPr>
        <w:t>R4-2410286</w:t>
      </w:r>
      <w:r w:rsidR="000E4150" w:rsidRPr="00C849FC">
        <w:rPr>
          <w:rFonts w:ascii="Times New Roman" w:hAnsi="Times New Roman"/>
          <w:sz w:val="20"/>
          <w:szCs w:val="20"/>
        </w:rPr>
        <w:t xml:space="preserve">, </w:t>
      </w:r>
      <w:r w:rsidRPr="00803FF0">
        <w:rPr>
          <w:rFonts w:ascii="Times New Roman" w:hAnsi="Times New Roman"/>
          <w:sz w:val="20"/>
          <w:szCs w:val="20"/>
        </w:rPr>
        <w:t>Test case on SA event triggered reporting for Rel-18 FR2 HST inter-frequency measurement with SSB time index detection when DRX is not used (</w:t>
      </w:r>
      <w:proofErr w:type="spellStart"/>
      <w:r w:rsidRPr="00803FF0">
        <w:rPr>
          <w:rFonts w:ascii="Times New Roman" w:hAnsi="Times New Roman"/>
          <w:sz w:val="20"/>
          <w:szCs w:val="20"/>
        </w:rPr>
        <w:t>Pcell</w:t>
      </w:r>
      <w:proofErr w:type="spellEnd"/>
      <w:r w:rsidRPr="00803FF0">
        <w:rPr>
          <w:rFonts w:ascii="Times New Roman" w:hAnsi="Times New Roman"/>
          <w:sz w:val="20"/>
          <w:szCs w:val="20"/>
        </w:rPr>
        <w:t xml:space="preserve"> in FR2)</w:t>
      </w:r>
    </w:p>
    <w:p w14:paraId="7DA8711F" w14:textId="4D2B17AB" w:rsidR="00AF6ED5" w:rsidRDefault="00AF6ED5" w:rsidP="00703706">
      <w:pPr>
        <w:pStyle w:val="aff9"/>
        <w:numPr>
          <w:ilvl w:val="0"/>
          <w:numId w:val="16"/>
        </w:numPr>
        <w:ind w:leftChars="0"/>
        <w:rPr>
          <w:rFonts w:ascii="Times New Roman" w:hAnsi="Times New Roman"/>
          <w:sz w:val="20"/>
          <w:szCs w:val="20"/>
        </w:rPr>
      </w:pPr>
      <w:r w:rsidRPr="00AF6ED5">
        <w:rPr>
          <w:rFonts w:ascii="Times New Roman" w:hAnsi="Times New Roman"/>
          <w:sz w:val="20"/>
          <w:szCs w:val="20"/>
        </w:rPr>
        <w:lastRenderedPageBreak/>
        <w:t>R4-2410287</w:t>
      </w:r>
      <w:r w:rsidRPr="00C849FC">
        <w:rPr>
          <w:rFonts w:ascii="Times New Roman" w:hAnsi="Times New Roman"/>
          <w:sz w:val="20"/>
          <w:szCs w:val="20"/>
        </w:rPr>
        <w:t xml:space="preserve">, </w:t>
      </w:r>
      <w:r w:rsidRPr="00AF6ED5">
        <w:rPr>
          <w:rFonts w:ascii="Times New Roman" w:hAnsi="Times New Roman"/>
          <w:sz w:val="20"/>
          <w:szCs w:val="20"/>
        </w:rPr>
        <w:t>Draft CR to 38.133 on UL Timing and TCI State Switch Test Case for HST FR2 Enhanced</w:t>
      </w:r>
    </w:p>
    <w:p w14:paraId="0937E4C6" w14:textId="1505AD39" w:rsidR="00AF6ED5" w:rsidRDefault="00350458" w:rsidP="00703706">
      <w:pPr>
        <w:pStyle w:val="aff9"/>
        <w:numPr>
          <w:ilvl w:val="0"/>
          <w:numId w:val="16"/>
        </w:numPr>
        <w:ind w:leftChars="0"/>
        <w:rPr>
          <w:rFonts w:ascii="Times New Roman" w:hAnsi="Times New Roman"/>
          <w:sz w:val="20"/>
          <w:szCs w:val="20"/>
        </w:rPr>
      </w:pPr>
      <w:r w:rsidRPr="00350458">
        <w:rPr>
          <w:rFonts w:ascii="Times New Roman" w:hAnsi="Times New Roman"/>
          <w:sz w:val="20"/>
          <w:szCs w:val="20"/>
        </w:rPr>
        <w:t>R4-2410288</w:t>
      </w:r>
      <w:r w:rsidR="0011673E" w:rsidRPr="00C849FC">
        <w:rPr>
          <w:rFonts w:ascii="Times New Roman" w:hAnsi="Times New Roman"/>
          <w:sz w:val="20"/>
          <w:szCs w:val="20"/>
        </w:rPr>
        <w:t xml:space="preserve">, </w:t>
      </w:r>
      <w:r w:rsidR="0011673E" w:rsidRPr="0011673E">
        <w:rPr>
          <w:rFonts w:ascii="Times New Roman" w:hAnsi="Times New Roman"/>
          <w:sz w:val="20"/>
          <w:szCs w:val="20"/>
        </w:rPr>
        <w:t>Draft CR to 38.133 on Minimum SSB_RP Values for PC6 UEs</w:t>
      </w:r>
    </w:p>
    <w:p w14:paraId="15D323C6" w14:textId="0A8E79EC" w:rsidR="0011673E" w:rsidRDefault="0011673E" w:rsidP="00703706">
      <w:pPr>
        <w:pStyle w:val="aff9"/>
        <w:numPr>
          <w:ilvl w:val="0"/>
          <w:numId w:val="16"/>
        </w:numPr>
        <w:ind w:leftChars="0"/>
        <w:rPr>
          <w:rFonts w:ascii="Times New Roman" w:hAnsi="Times New Roman"/>
          <w:sz w:val="20"/>
          <w:szCs w:val="20"/>
        </w:rPr>
      </w:pPr>
      <w:r w:rsidRPr="0011673E">
        <w:rPr>
          <w:rFonts w:ascii="Times New Roman" w:hAnsi="Times New Roman"/>
          <w:sz w:val="20"/>
          <w:szCs w:val="20"/>
        </w:rPr>
        <w:t>R4-2410289</w:t>
      </w:r>
      <w:r>
        <w:rPr>
          <w:rFonts w:ascii="Times New Roman" w:hAnsi="Times New Roman"/>
          <w:sz w:val="20"/>
          <w:szCs w:val="20"/>
        </w:rPr>
        <w:t xml:space="preserve">, </w:t>
      </w:r>
      <w:r w:rsidRPr="0011673E">
        <w:rPr>
          <w:rFonts w:ascii="Times New Roman" w:hAnsi="Times New Roman"/>
          <w:sz w:val="20"/>
          <w:szCs w:val="20"/>
        </w:rPr>
        <w:t>Draft CR to 38.133 on Enhanced Intra-Frequency Measurements Test Case for HST FR2 Enhanced</w:t>
      </w:r>
    </w:p>
    <w:p w14:paraId="16E8193F" w14:textId="59D84C79" w:rsidR="0011673E" w:rsidRDefault="0011673E" w:rsidP="00703706">
      <w:pPr>
        <w:pStyle w:val="aff9"/>
        <w:numPr>
          <w:ilvl w:val="0"/>
          <w:numId w:val="16"/>
        </w:numPr>
        <w:ind w:leftChars="0"/>
        <w:rPr>
          <w:rFonts w:ascii="Times New Roman" w:hAnsi="Times New Roman"/>
          <w:sz w:val="20"/>
          <w:szCs w:val="20"/>
        </w:rPr>
      </w:pPr>
      <w:r w:rsidRPr="0011673E">
        <w:rPr>
          <w:rFonts w:ascii="Times New Roman" w:hAnsi="Times New Roman"/>
          <w:sz w:val="20"/>
          <w:szCs w:val="20"/>
        </w:rPr>
        <w:t>R4-2410408</w:t>
      </w:r>
      <w:r>
        <w:rPr>
          <w:rFonts w:ascii="Times New Roman" w:hAnsi="Times New Roman"/>
          <w:sz w:val="20"/>
          <w:szCs w:val="20"/>
        </w:rPr>
        <w:t xml:space="preserve">, </w:t>
      </w:r>
      <w:r w:rsidRPr="0011673E">
        <w:rPr>
          <w:rFonts w:ascii="Times New Roman" w:hAnsi="Times New Roman"/>
          <w:sz w:val="20"/>
          <w:szCs w:val="20"/>
        </w:rPr>
        <w:t>Draft CR for 38.133 on test case for FR2 HST intra-band CA without SSB time index detection when DRX is not used</w:t>
      </w:r>
    </w:p>
    <w:p w14:paraId="59FA95EC" w14:textId="25E787BB" w:rsidR="0011673E" w:rsidRDefault="0011673E" w:rsidP="00703706">
      <w:pPr>
        <w:pStyle w:val="aff9"/>
        <w:numPr>
          <w:ilvl w:val="0"/>
          <w:numId w:val="16"/>
        </w:numPr>
        <w:ind w:leftChars="0"/>
        <w:rPr>
          <w:rFonts w:ascii="Times New Roman" w:hAnsi="Times New Roman"/>
          <w:sz w:val="20"/>
          <w:szCs w:val="20"/>
        </w:rPr>
      </w:pPr>
      <w:r w:rsidRPr="0011673E">
        <w:rPr>
          <w:rFonts w:ascii="Times New Roman" w:hAnsi="Times New Roman"/>
          <w:sz w:val="20"/>
          <w:szCs w:val="20"/>
        </w:rPr>
        <w:t>R4-2410291</w:t>
      </w:r>
      <w:r>
        <w:rPr>
          <w:rFonts w:ascii="Times New Roman" w:hAnsi="Times New Roman"/>
          <w:sz w:val="20"/>
          <w:szCs w:val="20"/>
        </w:rPr>
        <w:t xml:space="preserve">, </w:t>
      </w:r>
      <w:r w:rsidR="009475CD" w:rsidRPr="009475CD">
        <w:rPr>
          <w:rFonts w:ascii="Times New Roman" w:hAnsi="Times New Roman"/>
          <w:sz w:val="20"/>
          <w:szCs w:val="20"/>
        </w:rPr>
        <w:t>Draft CR to 38.133 on test case for SSB based L1-RSRP for FR2 PC6 UE with multi-Rx</w:t>
      </w:r>
    </w:p>
    <w:p w14:paraId="3E4EE47B" w14:textId="1D4F7BE0" w:rsidR="009475CD" w:rsidRDefault="009475CD" w:rsidP="00703706">
      <w:pPr>
        <w:pStyle w:val="aff9"/>
        <w:numPr>
          <w:ilvl w:val="0"/>
          <w:numId w:val="16"/>
        </w:numPr>
        <w:ind w:leftChars="0"/>
        <w:rPr>
          <w:rFonts w:ascii="Times New Roman" w:hAnsi="Times New Roman"/>
          <w:sz w:val="20"/>
          <w:szCs w:val="20"/>
        </w:rPr>
      </w:pPr>
      <w:r w:rsidRPr="009475CD">
        <w:rPr>
          <w:rFonts w:ascii="Times New Roman" w:hAnsi="Times New Roman"/>
          <w:sz w:val="20"/>
          <w:szCs w:val="20"/>
        </w:rPr>
        <w:t>R4-2410292</w:t>
      </w:r>
      <w:r w:rsidR="0004167E">
        <w:rPr>
          <w:rFonts w:ascii="Times New Roman" w:hAnsi="Times New Roman"/>
          <w:sz w:val="20"/>
          <w:szCs w:val="20"/>
        </w:rPr>
        <w:t xml:space="preserve">, </w:t>
      </w:r>
      <w:r w:rsidR="0004167E" w:rsidRPr="0004167E">
        <w:rPr>
          <w:rFonts w:ascii="Times New Roman" w:hAnsi="Times New Roman"/>
          <w:sz w:val="20"/>
          <w:szCs w:val="20"/>
        </w:rPr>
        <w:t>Draft CR to 38.133 on new 2AoA setup for multi-Rx chain DL reception in Rel-18 FR2 HST</w:t>
      </w:r>
    </w:p>
    <w:p w14:paraId="0D4FF80D" w14:textId="33E90DE2" w:rsidR="00C43BD5" w:rsidRDefault="00C43BD5" w:rsidP="00C43BD5"/>
    <w:p w14:paraId="6D63652B" w14:textId="77777777" w:rsidR="00D7236B" w:rsidRPr="00DC19AC" w:rsidRDefault="00D7236B" w:rsidP="00D7236B">
      <w:pPr>
        <w:rPr>
          <w:b/>
          <w:bCs/>
        </w:rPr>
      </w:pPr>
      <w:r>
        <w:rPr>
          <w:b/>
          <w:bCs/>
        </w:rPr>
        <w:t>2</w:t>
      </w:r>
      <w:r w:rsidRPr="00DC19AC">
        <w:rPr>
          <w:b/>
          <w:bCs/>
        </w:rPr>
        <w:t xml:space="preserve">. </w:t>
      </w:r>
      <w:r>
        <w:rPr>
          <w:b/>
          <w:bCs/>
        </w:rPr>
        <w:t>Demodulation</w:t>
      </w:r>
      <w:r w:rsidRPr="00DC19AC">
        <w:rPr>
          <w:b/>
          <w:bCs/>
        </w:rPr>
        <w:t xml:space="preserve"> requirement</w:t>
      </w:r>
    </w:p>
    <w:p w14:paraId="73364F0D" w14:textId="3ABB9244" w:rsidR="00D7236B" w:rsidRDefault="00D7236B" w:rsidP="00D7236B">
      <w:pPr>
        <w:spacing w:after="0"/>
        <w:rPr>
          <w:rFonts w:eastAsiaTheme="minorEastAsia"/>
          <w:lang w:eastAsia="zh-CN"/>
        </w:rPr>
      </w:pPr>
      <w:r>
        <w:rPr>
          <w:rFonts w:eastAsiaTheme="minorEastAsia" w:hint="eastAsia"/>
          <w:lang w:eastAsia="zh-CN"/>
        </w:rPr>
        <w:t>T</w:t>
      </w:r>
      <w:r>
        <w:rPr>
          <w:rFonts w:eastAsiaTheme="minorEastAsia"/>
          <w:lang w:eastAsia="zh-CN"/>
        </w:rPr>
        <w:t>he following CRs were endorsed</w:t>
      </w:r>
    </w:p>
    <w:tbl>
      <w:tblPr>
        <w:tblStyle w:val="a4"/>
        <w:tblW w:w="4988" w:type="pct"/>
        <w:tblLook w:val="04A0" w:firstRow="1" w:lastRow="0" w:firstColumn="1" w:lastColumn="0" w:noHBand="0" w:noVBand="1"/>
      </w:tblPr>
      <w:tblGrid>
        <w:gridCol w:w="1417"/>
        <w:gridCol w:w="4334"/>
        <w:gridCol w:w="1641"/>
        <w:gridCol w:w="2778"/>
      </w:tblGrid>
      <w:tr w:rsidR="00D7236B" w:rsidRPr="001346F2" w14:paraId="0939BCAE" w14:textId="77777777" w:rsidTr="00F00FC7">
        <w:trPr>
          <w:trHeight w:val="185"/>
        </w:trPr>
        <w:tc>
          <w:tcPr>
            <w:tcW w:w="696" w:type="pct"/>
            <w:tcBorders>
              <w:top w:val="single" w:sz="4" w:space="0" w:color="auto"/>
              <w:left w:val="single" w:sz="4" w:space="0" w:color="auto"/>
              <w:bottom w:val="single" w:sz="4" w:space="0" w:color="auto"/>
              <w:right w:val="single" w:sz="4" w:space="0" w:color="auto"/>
            </w:tcBorders>
            <w:hideMark/>
          </w:tcPr>
          <w:p w14:paraId="0583A75A" w14:textId="77777777" w:rsidR="00D7236B" w:rsidRPr="001346F2" w:rsidRDefault="00D7236B" w:rsidP="00F00FC7">
            <w:pPr>
              <w:spacing w:before="100" w:beforeAutospacing="1" w:after="120"/>
              <w:rPr>
                <w:b/>
                <w:color w:val="000000"/>
                <w:sz w:val="16"/>
                <w:szCs w:val="16"/>
              </w:rPr>
            </w:pPr>
            <w:proofErr w:type="spellStart"/>
            <w:r w:rsidRPr="001346F2">
              <w:rPr>
                <w:b/>
                <w:color w:val="000000"/>
                <w:sz w:val="16"/>
                <w:szCs w:val="16"/>
              </w:rPr>
              <w:t>Tdoc</w:t>
            </w:r>
            <w:proofErr w:type="spellEnd"/>
            <w:r w:rsidRPr="001346F2">
              <w:rPr>
                <w:b/>
                <w:color w:val="000000"/>
                <w:sz w:val="16"/>
                <w:szCs w:val="16"/>
              </w:rPr>
              <w:t xml:space="preserve"> number</w:t>
            </w:r>
          </w:p>
        </w:tc>
        <w:tc>
          <w:tcPr>
            <w:tcW w:w="2131" w:type="pct"/>
            <w:tcBorders>
              <w:top w:val="single" w:sz="4" w:space="0" w:color="auto"/>
              <w:left w:val="single" w:sz="4" w:space="0" w:color="auto"/>
              <w:bottom w:val="single" w:sz="4" w:space="0" w:color="auto"/>
              <w:right w:val="single" w:sz="4" w:space="0" w:color="auto"/>
            </w:tcBorders>
            <w:hideMark/>
          </w:tcPr>
          <w:p w14:paraId="26B7E477" w14:textId="77777777" w:rsidR="00D7236B" w:rsidRPr="001346F2" w:rsidRDefault="00D7236B" w:rsidP="00F00FC7">
            <w:pPr>
              <w:spacing w:before="100" w:beforeAutospacing="1" w:after="120"/>
              <w:rPr>
                <w:b/>
                <w:color w:val="000000"/>
                <w:sz w:val="16"/>
                <w:szCs w:val="16"/>
              </w:rPr>
            </w:pPr>
            <w:r w:rsidRPr="001346F2">
              <w:rPr>
                <w:b/>
                <w:color w:val="000000"/>
                <w:sz w:val="16"/>
                <w:szCs w:val="16"/>
              </w:rPr>
              <w:t>Title</w:t>
            </w:r>
          </w:p>
        </w:tc>
        <w:tc>
          <w:tcPr>
            <w:tcW w:w="807" w:type="pct"/>
            <w:tcBorders>
              <w:top w:val="single" w:sz="4" w:space="0" w:color="auto"/>
              <w:left w:val="single" w:sz="4" w:space="0" w:color="auto"/>
              <w:bottom w:val="single" w:sz="4" w:space="0" w:color="auto"/>
              <w:right w:val="single" w:sz="4" w:space="0" w:color="auto"/>
            </w:tcBorders>
            <w:hideMark/>
          </w:tcPr>
          <w:p w14:paraId="77C4689E" w14:textId="77777777" w:rsidR="00D7236B" w:rsidRPr="001346F2" w:rsidRDefault="00D7236B" w:rsidP="00F00FC7">
            <w:pPr>
              <w:spacing w:before="100" w:beforeAutospacing="1" w:after="120"/>
              <w:rPr>
                <w:b/>
                <w:color w:val="000000"/>
                <w:sz w:val="16"/>
                <w:szCs w:val="16"/>
              </w:rPr>
            </w:pPr>
            <w:r w:rsidRPr="001346F2">
              <w:rPr>
                <w:b/>
                <w:color w:val="000000"/>
                <w:sz w:val="16"/>
                <w:szCs w:val="16"/>
              </w:rPr>
              <w:t>Source</w:t>
            </w:r>
          </w:p>
        </w:tc>
        <w:tc>
          <w:tcPr>
            <w:tcW w:w="1366" w:type="pct"/>
            <w:tcBorders>
              <w:top w:val="single" w:sz="4" w:space="0" w:color="auto"/>
              <w:left w:val="single" w:sz="4" w:space="0" w:color="auto"/>
              <w:bottom w:val="single" w:sz="4" w:space="0" w:color="auto"/>
              <w:right w:val="single" w:sz="4" w:space="0" w:color="auto"/>
            </w:tcBorders>
            <w:hideMark/>
          </w:tcPr>
          <w:p w14:paraId="44EE68DD" w14:textId="77777777" w:rsidR="00D7236B" w:rsidRPr="001346F2" w:rsidRDefault="00D7236B" w:rsidP="00F00FC7">
            <w:pPr>
              <w:spacing w:before="100" w:beforeAutospacing="1" w:after="120"/>
              <w:rPr>
                <w:b/>
                <w:color w:val="000000"/>
                <w:sz w:val="16"/>
                <w:szCs w:val="16"/>
              </w:rPr>
            </w:pPr>
            <w:r w:rsidRPr="001346F2">
              <w:rPr>
                <w:b/>
                <w:color w:val="000000"/>
                <w:sz w:val="16"/>
                <w:szCs w:val="16"/>
              </w:rPr>
              <w:t>Status</w:t>
            </w:r>
          </w:p>
        </w:tc>
      </w:tr>
      <w:tr w:rsidR="00D7236B" w:rsidRPr="001346F2" w14:paraId="044A4CF0" w14:textId="77777777" w:rsidTr="00F00FC7">
        <w:trPr>
          <w:trHeight w:val="323"/>
        </w:trPr>
        <w:tc>
          <w:tcPr>
            <w:tcW w:w="696" w:type="pct"/>
            <w:tcBorders>
              <w:top w:val="single" w:sz="4" w:space="0" w:color="auto"/>
              <w:left w:val="single" w:sz="4" w:space="0" w:color="auto"/>
              <w:bottom w:val="single" w:sz="4" w:space="0" w:color="auto"/>
              <w:right w:val="single" w:sz="4" w:space="0" w:color="auto"/>
            </w:tcBorders>
          </w:tcPr>
          <w:p w14:paraId="07082340" w14:textId="77777777" w:rsidR="00D7236B" w:rsidRPr="001346F2" w:rsidRDefault="00D7236B" w:rsidP="00F00FC7">
            <w:pPr>
              <w:spacing w:before="100" w:beforeAutospacing="1" w:after="120"/>
              <w:rPr>
                <w:color w:val="000000"/>
                <w:sz w:val="16"/>
                <w:szCs w:val="16"/>
              </w:rPr>
            </w:pPr>
            <w:r>
              <w:rPr>
                <w:rFonts w:eastAsiaTheme="minorEastAsia"/>
                <w:sz w:val="16"/>
                <w:szCs w:val="16"/>
                <w:lang w:val="en-US" w:eastAsia="zh-CN"/>
              </w:rPr>
              <w:t>R4-</w:t>
            </w:r>
            <w:r w:rsidRPr="00204BF8">
              <w:rPr>
                <w:rFonts w:eastAsiaTheme="minorEastAsia"/>
                <w:sz w:val="16"/>
                <w:szCs w:val="16"/>
                <w:lang w:val="en-US" w:eastAsia="zh-CN"/>
              </w:rPr>
              <w:t>2409840</w:t>
            </w:r>
          </w:p>
        </w:tc>
        <w:tc>
          <w:tcPr>
            <w:tcW w:w="2131" w:type="pct"/>
            <w:tcBorders>
              <w:top w:val="single" w:sz="4" w:space="0" w:color="auto"/>
              <w:left w:val="single" w:sz="4" w:space="0" w:color="auto"/>
              <w:bottom w:val="single" w:sz="4" w:space="0" w:color="auto"/>
              <w:right w:val="single" w:sz="4" w:space="0" w:color="auto"/>
            </w:tcBorders>
          </w:tcPr>
          <w:p w14:paraId="5E3CFF07" w14:textId="77777777" w:rsidR="00D7236B" w:rsidRPr="001346F2" w:rsidRDefault="00D7236B" w:rsidP="00F00FC7">
            <w:pPr>
              <w:rPr>
                <w:color w:val="000000"/>
                <w:sz w:val="16"/>
                <w:szCs w:val="16"/>
              </w:rPr>
            </w:pPr>
            <w:r w:rsidRPr="00204BF8">
              <w:rPr>
                <w:color w:val="000000"/>
                <w:sz w:val="16"/>
                <w:szCs w:val="16"/>
              </w:rPr>
              <w:t>Big CR for TS 38.101-4 on Rel-18 FR2 HST demodulation requirements</w:t>
            </w:r>
          </w:p>
        </w:tc>
        <w:tc>
          <w:tcPr>
            <w:tcW w:w="807" w:type="pct"/>
            <w:tcBorders>
              <w:top w:val="single" w:sz="4" w:space="0" w:color="auto"/>
              <w:left w:val="single" w:sz="4" w:space="0" w:color="auto"/>
              <w:bottom w:val="single" w:sz="4" w:space="0" w:color="auto"/>
              <w:right w:val="single" w:sz="4" w:space="0" w:color="auto"/>
            </w:tcBorders>
          </w:tcPr>
          <w:p w14:paraId="651092E5" w14:textId="77777777" w:rsidR="00D7236B" w:rsidRPr="001346F2" w:rsidRDefault="00D7236B" w:rsidP="00F00FC7">
            <w:pPr>
              <w:spacing w:before="100" w:beforeAutospacing="1" w:after="120"/>
              <w:rPr>
                <w:color w:val="000000"/>
                <w:sz w:val="16"/>
                <w:szCs w:val="16"/>
              </w:rPr>
            </w:pPr>
            <w:r>
              <w:rPr>
                <w:rFonts w:eastAsiaTheme="minorEastAsia"/>
                <w:color w:val="000000"/>
                <w:sz w:val="16"/>
                <w:szCs w:val="16"/>
                <w:lang w:eastAsia="zh-CN"/>
              </w:rPr>
              <w:t>Samsung</w:t>
            </w:r>
          </w:p>
        </w:tc>
        <w:tc>
          <w:tcPr>
            <w:tcW w:w="1366" w:type="pct"/>
            <w:tcBorders>
              <w:top w:val="single" w:sz="4" w:space="0" w:color="auto"/>
              <w:left w:val="single" w:sz="4" w:space="0" w:color="auto"/>
              <w:bottom w:val="single" w:sz="4" w:space="0" w:color="auto"/>
              <w:right w:val="single" w:sz="4" w:space="0" w:color="auto"/>
            </w:tcBorders>
          </w:tcPr>
          <w:p w14:paraId="47E055D9" w14:textId="77777777" w:rsidR="00D7236B" w:rsidRPr="00E536B7" w:rsidRDefault="00D7236B" w:rsidP="00F00FC7">
            <w:pPr>
              <w:spacing w:before="100" w:beforeAutospacing="1" w:after="120"/>
              <w:rPr>
                <w:color w:val="000000"/>
                <w:sz w:val="16"/>
                <w:szCs w:val="16"/>
                <w:highlight w:val="green"/>
              </w:rPr>
            </w:pPr>
            <w:r>
              <w:rPr>
                <w:rFonts w:eastAsiaTheme="minorEastAsia"/>
                <w:sz w:val="16"/>
                <w:szCs w:val="16"/>
                <w:highlight w:val="green"/>
                <w:lang w:val="en-US" w:eastAsia="zh-CN"/>
              </w:rPr>
              <w:t>Email approval</w:t>
            </w:r>
          </w:p>
        </w:tc>
      </w:tr>
      <w:tr w:rsidR="00D7236B" w:rsidRPr="001346F2" w14:paraId="5E7779AD" w14:textId="77777777" w:rsidTr="00F00FC7">
        <w:trPr>
          <w:trHeight w:val="323"/>
        </w:trPr>
        <w:tc>
          <w:tcPr>
            <w:tcW w:w="696" w:type="pct"/>
            <w:tcBorders>
              <w:top w:val="single" w:sz="4" w:space="0" w:color="auto"/>
              <w:left w:val="single" w:sz="4" w:space="0" w:color="auto"/>
              <w:bottom w:val="single" w:sz="4" w:space="0" w:color="auto"/>
              <w:right w:val="single" w:sz="4" w:space="0" w:color="auto"/>
            </w:tcBorders>
          </w:tcPr>
          <w:p w14:paraId="31764444" w14:textId="77777777" w:rsidR="00D7236B" w:rsidRDefault="00D7236B" w:rsidP="00F00FC7">
            <w:pPr>
              <w:spacing w:before="100" w:beforeAutospacing="1" w:after="120"/>
              <w:rPr>
                <w:rFonts w:eastAsiaTheme="minorEastAsia"/>
                <w:sz w:val="16"/>
                <w:szCs w:val="16"/>
                <w:lang w:val="en-US" w:eastAsia="zh-CN"/>
              </w:rPr>
            </w:pPr>
            <w:r>
              <w:rPr>
                <w:rFonts w:eastAsiaTheme="minorEastAsia"/>
                <w:sz w:val="16"/>
                <w:szCs w:val="16"/>
                <w:lang w:val="en-US" w:eastAsia="zh-CN"/>
              </w:rPr>
              <w:t>R4-</w:t>
            </w:r>
            <w:r w:rsidRPr="00204BF8">
              <w:rPr>
                <w:rFonts w:eastAsiaTheme="minorEastAsia"/>
                <w:sz w:val="16"/>
                <w:szCs w:val="16"/>
                <w:lang w:val="en-US" w:eastAsia="zh-CN"/>
              </w:rPr>
              <w:t>2409839</w:t>
            </w:r>
          </w:p>
        </w:tc>
        <w:tc>
          <w:tcPr>
            <w:tcW w:w="2131" w:type="pct"/>
            <w:tcBorders>
              <w:top w:val="single" w:sz="4" w:space="0" w:color="auto"/>
              <w:left w:val="single" w:sz="4" w:space="0" w:color="auto"/>
              <w:bottom w:val="single" w:sz="4" w:space="0" w:color="auto"/>
              <w:right w:val="single" w:sz="4" w:space="0" w:color="auto"/>
            </w:tcBorders>
          </w:tcPr>
          <w:p w14:paraId="2125BD92" w14:textId="77777777" w:rsidR="00D7236B" w:rsidRPr="00204BF8" w:rsidRDefault="00D7236B" w:rsidP="00F00FC7">
            <w:pPr>
              <w:rPr>
                <w:color w:val="000000"/>
                <w:sz w:val="16"/>
                <w:szCs w:val="16"/>
              </w:rPr>
            </w:pPr>
            <w:r w:rsidRPr="00204BF8">
              <w:rPr>
                <w:color w:val="000000"/>
                <w:sz w:val="16"/>
                <w:szCs w:val="16"/>
              </w:rPr>
              <w:t>Draft CR on PDSCH requirement with multi-Rx reception for FR2 HST (TS38.101-4, Rel-18)</w:t>
            </w:r>
          </w:p>
        </w:tc>
        <w:tc>
          <w:tcPr>
            <w:tcW w:w="807" w:type="pct"/>
            <w:tcBorders>
              <w:top w:val="single" w:sz="4" w:space="0" w:color="auto"/>
              <w:left w:val="single" w:sz="4" w:space="0" w:color="auto"/>
              <w:bottom w:val="single" w:sz="4" w:space="0" w:color="auto"/>
              <w:right w:val="single" w:sz="4" w:space="0" w:color="auto"/>
            </w:tcBorders>
          </w:tcPr>
          <w:p w14:paraId="3FE64DD9" w14:textId="77777777" w:rsidR="00D7236B" w:rsidRPr="00204BF8" w:rsidRDefault="00D7236B" w:rsidP="00F00FC7">
            <w:pPr>
              <w:spacing w:before="100" w:beforeAutospacing="1" w:after="120"/>
              <w:rPr>
                <w:rFonts w:eastAsiaTheme="minorEastAsia"/>
                <w:color w:val="000000"/>
                <w:sz w:val="16"/>
                <w:szCs w:val="16"/>
                <w:lang w:eastAsia="zh-CN"/>
              </w:rPr>
            </w:pPr>
            <w:r>
              <w:rPr>
                <w:rFonts w:eastAsiaTheme="minorEastAsia" w:hint="eastAsia"/>
                <w:color w:val="000000"/>
                <w:sz w:val="16"/>
                <w:szCs w:val="16"/>
                <w:lang w:eastAsia="zh-CN"/>
              </w:rPr>
              <w:t>H</w:t>
            </w:r>
            <w:r>
              <w:rPr>
                <w:rFonts w:eastAsiaTheme="minorEastAsia"/>
                <w:color w:val="000000"/>
                <w:sz w:val="16"/>
                <w:szCs w:val="16"/>
                <w:lang w:eastAsia="zh-CN"/>
              </w:rPr>
              <w:t>uawei</w:t>
            </w:r>
          </w:p>
        </w:tc>
        <w:tc>
          <w:tcPr>
            <w:tcW w:w="1366" w:type="pct"/>
            <w:tcBorders>
              <w:top w:val="single" w:sz="4" w:space="0" w:color="auto"/>
              <w:left w:val="single" w:sz="4" w:space="0" w:color="auto"/>
              <w:bottom w:val="single" w:sz="4" w:space="0" w:color="auto"/>
              <w:right w:val="single" w:sz="4" w:space="0" w:color="auto"/>
            </w:tcBorders>
          </w:tcPr>
          <w:p w14:paraId="01456670" w14:textId="77777777" w:rsidR="00D7236B" w:rsidRDefault="00D7236B" w:rsidP="00F00FC7">
            <w:pPr>
              <w:spacing w:before="100" w:beforeAutospacing="1" w:after="120"/>
              <w:rPr>
                <w:rFonts w:eastAsiaTheme="minorEastAsia"/>
                <w:sz w:val="16"/>
                <w:szCs w:val="16"/>
                <w:highlight w:val="green"/>
                <w:lang w:val="en-US" w:eastAsia="zh-CN"/>
              </w:rPr>
            </w:pPr>
            <w:r>
              <w:rPr>
                <w:rFonts w:eastAsiaTheme="minorEastAsia"/>
                <w:sz w:val="16"/>
                <w:szCs w:val="16"/>
                <w:highlight w:val="green"/>
                <w:lang w:val="en-US" w:eastAsia="zh-CN"/>
              </w:rPr>
              <w:t xml:space="preserve">Endorsed </w:t>
            </w:r>
          </w:p>
        </w:tc>
      </w:tr>
      <w:tr w:rsidR="00D7236B" w:rsidRPr="001346F2" w14:paraId="6EC4257E" w14:textId="77777777" w:rsidTr="00F00FC7">
        <w:trPr>
          <w:trHeight w:val="323"/>
        </w:trPr>
        <w:tc>
          <w:tcPr>
            <w:tcW w:w="696" w:type="pct"/>
            <w:tcBorders>
              <w:top w:val="single" w:sz="4" w:space="0" w:color="auto"/>
              <w:left w:val="single" w:sz="4" w:space="0" w:color="auto"/>
              <w:bottom w:val="single" w:sz="4" w:space="0" w:color="auto"/>
              <w:right w:val="single" w:sz="4" w:space="0" w:color="auto"/>
            </w:tcBorders>
          </w:tcPr>
          <w:p w14:paraId="2883DB62" w14:textId="77777777" w:rsidR="00D7236B" w:rsidRDefault="00D7236B" w:rsidP="00F00FC7">
            <w:pPr>
              <w:spacing w:before="100" w:beforeAutospacing="1" w:after="120"/>
              <w:rPr>
                <w:rFonts w:eastAsiaTheme="minorEastAsia"/>
                <w:sz w:val="16"/>
                <w:szCs w:val="16"/>
                <w:lang w:val="en-US" w:eastAsia="zh-CN"/>
              </w:rPr>
            </w:pPr>
            <w:r>
              <w:rPr>
                <w:rFonts w:eastAsiaTheme="minorEastAsia"/>
                <w:sz w:val="16"/>
                <w:szCs w:val="16"/>
                <w:lang w:val="en-US" w:eastAsia="zh-CN"/>
              </w:rPr>
              <w:t>R4-</w:t>
            </w:r>
            <w:r w:rsidRPr="00204BF8">
              <w:rPr>
                <w:rFonts w:eastAsiaTheme="minorEastAsia"/>
                <w:sz w:val="16"/>
                <w:szCs w:val="16"/>
                <w:lang w:val="en-US" w:eastAsia="zh-CN"/>
              </w:rPr>
              <w:t>2408063</w:t>
            </w:r>
          </w:p>
        </w:tc>
        <w:tc>
          <w:tcPr>
            <w:tcW w:w="2131" w:type="pct"/>
            <w:tcBorders>
              <w:top w:val="single" w:sz="4" w:space="0" w:color="auto"/>
              <w:left w:val="single" w:sz="4" w:space="0" w:color="auto"/>
              <w:bottom w:val="single" w:sz="4" w:space="0" w:color="auto"/>
              <w:right w:val="single" w:sz="4" w:space="0" w:color="auto"/>
            </w:tcBorders>
          </w:tcPr>
          <w:p w14:paraId="6584155E" w14:textId="77777777" w:rsidR="00D7236B" w:rsidRPr="00204BF8" w:rsidRDefault="00D7236B" w:rsidP="00F00FC7">
            <w:pPr>
              <w:rPr>
                <w:color w:val="000000"/>
                <w:sz w:val="16"/>
                <w:szCs w:val="16"/>
              </w:rPr>
            </w:pPr>
            <w:r w:rsidRPr="00204BF8">
              <w:rPr>
                <w:color w:val="000000"/>
                <w:sz w:val="16"/>
                <w:szCs w:val="16"/>
              </w:rPr>
              <w:t>Draft CR on PDSCH requirements with CA</w:t>
            </w:r>
          </w:p>
        </w:tc>
        <w:tc>
          <w:tcPr>
            <w:tcW w:w="807" w:type="pct"/>
            <w:tcBorders>
              <w:top w:val="single" w:sz="4" w:space="0" w:color="auto"/>
              <w:left w:val="single" w:sz="4" w:space="0" w:color="auto"/>
              <w:bottom w:val="single" w:sz="4" w:space="0" w:color="auto"/>
              <w:right w:val="single" w:sz="4" w:space="0" w:color="auto"/>
            </w:tcBorders>
          </w:tcPr>
          <w:p w14:paraId="17349E07" w14:textId="77777777" w:rsidR="00D7236B" w:rsidRDefault="00D7236B" w:rsidP="00F00FC7">
            <w:pPr>
              <w:spacing w:before="100" w:beforeAutospacing="1" w:after="120"/>
              <w:rPr>
                <w:rFonts w:eastAsiaTheme="minorEastAsia"/>
                <w:color w:val="000000"/>
                <w:sz w:val="16"/>
                <w:szCs w:val="16"/>
                <w:lang w:eastAsia="zh-CN"/>
              </w:rPr>
            </w:pPr>
            <w:r>
              <w:rPr>
                <w:rFonts w:eastAsiaTheme="minorEastAsia" w:hint="eastAsia"/>
                <w:color w:val="000000"/>
                <w:sz w:val="16"/>
                <w:szCs w:val="16"/>
                <w:lang w:eastAsia="zh-CN"/>
              </w:rPr>
              <w:t>N</w:t>
            </w:r>
            <w:r>
              <w:rPr>
                <w:rFonts w:eastAsiaTheme="minorEastAsia"/>
                <w:color w:val="000000"/>
                <w:sz w:val="16"/>
                <w:szCs w:val="16"/>
                <w:lang w:eastAsia="zh-CN"/>
              </w:rPr>
              <w:t>okia</w:t>
            </w:r>
          </w:p>
        </w:tc>
        <w:tc>
          <w:tcPr>
            <w:tcW w:w="1366" w:type="pct"/>
            <w:tcBorders>
              <w:top w:val="single" w:sz="4" w:space="0" w:color="auto"/>
              <w:left w:val="single" w:sz="4" w:space="0" w:color="auto"/>
              <w:bottom w:val="single" w:sz="4" w:space="0" w:color="auto"/>
              <w:right w:val="single" w:sz="4" w:space="0" w:color="auto"/>
            </w:tcBorders>
          </w:tcPr>
          <w:p w14:paraId="589F3514" w14:textId="77777777" w:rsidR="00D7236B" w:rsidRDefault="00D7236B" w:rsidP="00F00FC7">
            <w:pPr>
              <w:spacing w:before="100" w:beforeAutospacing="1" w:after="120"/>
              <w:rPr>
                <w:rFonts w:eastAsiaTheme="minorEastAsia"/>
                <w:sz w:val="16"/>
                <w:szCs w:val="16"/>
                <w:highlight w:val="green"/>
                <w:lang w:val="en-US" w:eastAsia="zh-CN"/>
              </w:rPr>
            </w:pPr>
            <w:r>
              <w:rPr>
                <w:rFonts w:eastAsiaTheme="minorEastAsia" w:hint="eastAsia"/>
                <w:sz w:val="16"/>
                <w:szCs w:val="16"/>
                <w:highlight w:val="green"/>
                <w:lang w:val="en-US" w:eastAsia="zh-CN"/>
              </w:rPr>
              <w:t>E</w:t>
            </w:r>
            <w:r>
              <w:rPr>
                <w:rFonts w:eastAsiaTheme="minorEastAsia"/>
                <w:sz w:val="16"/>
                <w:szCs w:val="16"/>
                <w:highlight w:val="green"/>
                <w:lang w:val="en-US" w:eastAsia="zh-CN"/>
              </w:rPr>
              <w:t xml:space="preserve">ndorsed </w:t>
            </w:r>
          </w:p>
        </w:tc>
      </w:tr>
    </w:tbl>
    <w:p w14:paraId="75DF3BD2" w14:textId="77777777" w:rsidR="00D7236B" w:rsidRPr="00D6531C" w:rsidRDefault="00D7236B" w:rsidP="00D7236B">
      <w:pPr>
        <w:spacing w:after="0"/>
        <w:rPr>
          <w:rFonts w:eastAsiaTheme="minorEastAsia"/>
          <w:lang w:eastAsia="zh-CN"/>
        </w:rPr>
      </w:pPr>
    </w:p>
    <w:p w14:paraId="0EC66D7F" w14:textId="77777777" w:rsidR="00D7236B" w:rsidRDefault="00D7236B" w:rsidP="00C43BD5"/>
    <w:p w14:paraId="632589F0" w14:textId="77777777" w:rsidR="00C43BD5" w:rsidRDefault="00C43BD5" w:rsidP="00C43BD5">
      <w:pPr>
        <w:pStyle w:val="40"/>
        <w:rPr>
          <w:lang w:eastAsia="ja-JP"/>
        </w:rPr>
      </w:pPr>
      <w:r w:rsidRPr="001C6B87">
        <w:rPr>
          <w:lang w:eastAsia="ja-JP"/>
        </w:rPr>
        <w:t>2.4.2</w:t>
      </w:r>
      <w:r w:rsidRPr="001C6B87">
        <w:rPr>
          <w:lang w:eastAsia="ja-JP"/>
        </w:rPr>
        <w:tab/>
        <w:t>Remaining Open issues</w:t>
      </w:r>
    </w:p>
    <w:p w14:paraId="4F92ECF8" w14:textId="77777777" w:rsidR="005A5144" w:rsidRDefault="005A5144" w:rsidP="005A5144">
      <w:pPr>
        <w:spacing w:after="0"/>
        <w:rPr>
          <w:b/>
          <w:bCs/>
        </w:rPr>
      </w:pPr>
      <w:r w:rsidRPr="00DC19AC">
        <w:rPr>
          <w:b/>
          <w:bCs/>
        </w:rPr>
        <w:t xml:space="preserve">Core Part: </w:t>
      </w:r>
    </w:p>
    <w:p w14:paraId="5299BDC3" w14:textId="77777777" w:rsidR="005A5144" w:rsidRPr="00781CFE" w:rsidRDefault="005A5144" w:rsidP="00703706">
      <w:pPr>
        <w:numPr>
          <w:ilvl w:val="0"/>
          <w:numId w:val="10"/>
        </w:numPr>
        <w:spacing w:after="0"/>
      </w:pPr>
      <w:r>
        <w:t>No remaining work expected.</w:t>
      </w:r>
      <w:r w:rsidRPr="007A0131">
        <w:rPr>
          <w:lang w:val="en-US"/>
        </w:rPr>
        <w:t xml:space="preserve"> </w:t>
      </w:r>
      <w:r>
        <w:t xml:space="preserve"> </w:t>
      </w:r>
    </w:p>
    <w:p w14:paraId="6F11C03F" w14:textId="77777777" w:rsidR="005A5144" w:rsidRPr="00B44A0C" w:rsidRDefault="005A5144" w:rsidP="005A5144">
      <w:pPr>
        <w:spacing w:after="0"/>
      </w:pPr>
    </w:p>
    <w:p w14:paraId="17092BFF" w14:textId="77777777" w:rsidR="005A5144" w:rsidRPr="00DC19AC" w:rsidRDefault="005A5144" w:rsidP="005A5144">
      <w:pPr>
        <w:spacing w:after="0"/>
        <w:rPr>
          <w:b/>
          <w:bCs/>
        </w:rPr>
      </w:pPr>
      <w:r w:rsidRPr="00DC19AC">
        <w:rPr>
          <w:b/>
          <w:bCs/>
        </w:rPr>
        <w:t xml:space="preserve">Performance Part: </w:t>
      </w:r>
    </w:p>
    <w:p w14:paraId="10FE35C3" w14:textId="77777777" w:rsidR="005A5144" w:rsidRPr="00781CFE" w:rsidRDefault="005A5144" w:rsidP="00703706">
      <w:pPr>
        <w:numPr>
          <w:ilvl w:val="0"/>
          <w:numId w:val="10"/>
        </w:numPr>
        <w:spacing w:after="0"/>
      </w:pPr>
      <w:r>
        <w:t>No remaining work expected.</w:t>
      </w:r>
      <w:r w:rsidRPr="007A0131">
        <w:rPr>
          <w:lang w:val="en-US"/>
        </w:rPr>
        <w:t xml:space="preserve"> </w:t>
      </w:r>
      <w:r>
        <w:t xml:space="preserve"> </w:t>
      </w:r>
    </w:p>
    <w:p w14:paraId="1114E056" w14:textId="7FEDCE96" w:rsidR="00C43BD5" w:rsidRPr="005A5144" w:rsidRDefault="00C43BD5" w:rsidP="00C43BD5">
      <w:pPr>
        <w:rPr>
          <w:lang w:val="en-US"/>
        </w:rPr>
      </w:pPr>
    </w:p>
    <w:p w14:paraId="56E5E5EE" w14:textId="77777777" w:rsidR="005A6C96" w:rsidRDefault="00815869" w:rsidP="005A6C96">
      <w:pPr>
        <w:pStyle w:val="20"/>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60158075" w14:textId="63AC8C30" w:rsidR="002D6753" w:rsidRPr="002D6753" w:rsidRDefault="002D6753" w:rsidP="002D6753">
      <w:pPr>
        <w:widowControl w:val="0"/>
        <w:overflowPunct/>
        <w:autoSpaceDE/>
        <w:autoSpaceDN/>
        <w:adjustRightInd/>
        <w:spacing w:after="120"/>
        <w:jc w:val="both"/>
        <w:textAlignment w:val="auto"/>
        <w:rPr>
          <w:rFonts w:eastAsia="等线"/>
          <w:bCs/>
          <w:color w:val="000000"/>
          <w:kern w:val="2"/>
          <w:u w:val="single"/>
          <w:lang w:val="en-US" w:eastAsia="zh-CN"/>
        </w:rPr>
      </w:pPr>
      <w:r w:rsidRPr="002D6753">
        <w:rPr>
          <w:rFonts w:eastAsia="等线"/>
          <w:bCs/>
          <w:color w:val="000000"/>
          <w:kern w:val="2"/>
          <w:u w:val="single"/>
          <w:lang w:val="en-US" w:eastAsia="zh-CN"/>
        </w:rPr>
        <w:t>RAN4#110</w:t>
      </w:r>
      <w:r w:rsidR="00EA0CC8">
        <w:rPr>
          <w:rFonts w:eastAsia="等线"/>
          <w:bCs/>
          <w:color w:val="000000"/>
          <w:kern w:val="2"/>
          <w:u w:val="single"/>
          <w:lang w:val="en-US" w:eastAsia="zh-CN"/>
        </w:rPr>
        <w:t>-bis</w:t>
      </w:r>
      <w:r w:rsidRPr="002D6753">
        <w:rPr>
          <w:rFonts w:eastAsia="等线"/>
          <w:bCs/>
          <w:color w:val="000000"/>
          <w:kern w:val="2"/>
          <w:u w:val="single"/>
          <w:lang w:val="en-US" w:eastAsia="zh-CN"/>
        </w:rPr>
        <w:t xml:space="preserve"> contributions:</w:t>
      </w:r>
    </w:p>
    <w:p w14:paraId="099472A8" w14:textId="7B38C9A2" w:rsidR="009C7391" w:rsidRDefault="00B015B9" w:rsidP="00703706">
      <w:pPr>
        <w:pStyle w:val="aff9"/>
        <w:numPr>
          <w:ilvl w:val="0"/>
          <w:numId w:val="31"/>
        </w:numPr>
        <w:snapToGrid w:val="0"/>
        <w:ind w:leftChars="0"/>
        <w:rPr>
          <w:rFonts w:ascii="Arial" w:hAnsi="Arial" w:cs="Arial"/>
          <w:sz w:val="18"/>
          <w:szCs w:val="18"/>
        </w:rPr>
      </w:pPr>
      <w:hyperlink r:id="rId7" w:history="1">
        <w:r w:rsidR="009055EA" w:rsidRPr="00516B45">
          <w:rPr>
            <w:rFonts w:ascii="Arial" w:hAnsi="Arial" w:cs="Arial"/>
            <w:sz w:val="18"/>
            <w:szCs w:val="18"/>
          </w:rPr>
          <w:t>R4-2406408</w:t>
        </w:r>
      </w:hyperlink>
      <w:r w:rsidR="009F54C5">
        <w:rPr>
          <w:rFonts w:ascii="Arial" w:hAnsi="Arial" w:cs="Arial"/>
          <w:sz w:val="18"/>
          <w:szCs w:val="18"/>
        </w:rPr>
        <w:t xml:space="preserve">   </w:t>
      </w:r>
      <w:r w:rsidR="009F54C5" w:rsidRPr="009F54C5">
        <w:rPr>
          <w:rFonts w:ascii="Arial" w:hAnsi="Arial" w:cs="Arial"/>
          <w:sz w:val="18"/>
          <w:szCs w:val="18"/>
        </w:rPr>
        <w:t>Draft Big CR to TS 38.133 on Rel-18 HST FR2 RRM performance requirements</w:t>
      </w:r>
      <w:r w:rsidR="009F54C5">
        <w:rPr>
          <w:rFonts w:ascii="Arial" w:hAnsi="Arial" w:cs="Arial"/>
          <w:sz w:val="18"/>
          <w:szCs w:val="18"/>
        </w:rPr>
        <w:t xml:space="preserve">    </w:t>
      </w:r>
      <w:r w:rsidR="009F54C5" w:rsidRPr="009F54C5">
        <w:rPr>
          <w:rFonts w:ascii="Arial" w:hAnsi="Arial" w:cs="Arial"/>
          <w:sz w:val="18"/>
          <w:szCs w:val="18"/>
        </w:rPr>
        <w:t>Samsung, Nokia, Nokia Shanghai Bell</w:t>
      </w:r>
    </w:p>
    <w:p w14:paraId="4C9C490E" w14:textId="746FE741" w:rsidR="009F54C5" w:rsidRDefault="00127E01" w:rsidP="00703706">
      <w:pPr>
        <w:pStyle w:val="aff9"/>
        <w:numPr>
          <w:ilvl w:val="0"/>
          <w:numId w:val="31"/>
        </w:numPr>
        <w:snapToGrid w:val="0"/>
        <w:ind w:leftChars="0"/>
        <w:rPr>
          <w:rFonts w:ascii="Arial" w:hAnsi="Arial" w:cs="Arial"/>
          <w:sz w:val="18"/>
          <w:szCs w:val="18"/>
        </w:rPr>
      </w:pPr>
      <w:r w:rsidRPr="00127E01">
        <w:rPr>
          <w:rFonts w:ascii="Arial" w:hAnsi="Arial" w:cs="Arial"/>
          <w:sz w:val="18"/>
          <w:szCs w:val="18"/>
        </w:rPr>
        <w:t>R4-2406406</w:t>
      </w:r>
      <w:r>
        <w:rPr>
          <w:rFonts w:ascii="Arial" w:hAnsi="Arial" w:cs="Arial"/>
          <w:sz w:val="18"/>
          <w:szCs w:val="18"/>
        </w:rPr>
        <w:t xml:space="preserve">   </w:t>
      </w:r>
      <w:r w:rsidRPr="00127E01">
        <w:rPr>
          <w:rFonts w:ascii="Arial" w:hAnsi="Arial" w:cs="Arial"/>
          <w:sz w:val="18"/>
          <w:szCs w:val="18"/>
        </w:rPr>
        <w:t>Test case requirements for cell reselection to FR2 inter-frequency NR carrier for FR2 HST</w:t>
      </w:r>
      <w:r>
        <w:rPr>
          <w:rFonts w:ascii="Arial" w:hAnsi="Arial" w:cs="Arial"/>
          <w:sz w:val="18"/>
          <w:szCs w:val="18"/>
        </w:rPr>
        <w:t xml:space="preserve">    </w:t>
      </w:r>
      <w:r w:rsidRPr="00127E01">
        <w:rPr>
          <w:rFonts w:ascii="Arial" w:hAnsi="Arial" w:cs="Arial"/>
          <w:sz w:val="18"/>
          <w:szCs w:val="18"/>
        </w:rPr>
        <w:t>Intel Corporation</w:t>
      </w:r>
    </w:p>
    <w:p w14:paraId="3DE512FC" w14:textId="56118458" w:rsidR="00127E01" w:rsidRDefault="00127E01" w:rsidP="00703706">
      <w:pPr>
        <w:pStyle w:val="aff9"/>
        <w:numPr>
          <w:ilvl w:val="0"/>
          <w:numId w:val="31"/>
        </w:numPr>
        <w:snapToGrid w:val="0"/>
        <w:ind w:leftChars="0"/>
        <w:rPr>
          <w:rFonts w:ascii="Arial" w:hAnsi="Arial" w:cs="Arial"/>
          <w:sz w:val="18"/>
          <w:szCs w:val="18"/>
        </w:rPr>
      </w:pPr>
      <w:r w:rsidRPr="00127E01">
        <w:rPr>
          <w:rFonts w:ascii="Arial" w:hAnsi="Arial" w:cs="Arial"/>
          <w:sz w:val="18"/>
          <w:szCs w:val="18"/>
        </w:rPr>
        <w:t>R4-2406407</w:t>
      </w:r>
      <w:r>
        <w:rPr>
          <w:rFonts w:ascii="Arial" w:hAnsi="Arial" w:cs="Arial"/>
          <w:sz w:val="18"/>
          <w:szCs w:val="18"/>
        </w:rPr>
        <w:t xml:space="preserve">   </w:t>
      </w:r>
      <w:r w:rsidRPr="00127E01">
        <w:rPr>
          <w:rFonts w:ascii="Arial" w:hAnsi="Arial" w:cs="Arial"/>
          <w:sz w:val="18"/>
          <w:szCs w:val="18"/>
        </w:rPr>
        <w:t>Draft CR for 38.133 on test case for FR2 HST intra-band CA without SSB time index detection when DRX is not used</w:t>
      </w:r>
      <w:r>
        <w:rPr>
          <w:rFonts w:ascii="Arial" w:hAnsi="Arial" w:cs="Arial"/>
          <w:sz w:val="18"/>
          <w:szCs w:val="18"/>
        </w:rPr>
        <w:t xml:space="preserve">    </w:t>
      </w:r>
      <w:r w:rsidRPr="00127E01">
        <w:rPr>
          <w:rFonts w:ascii="Arial" w:hAnsi="Arial" w:cs="Arial"/>
          <w:sz w:val="18"/>
          <w:szCs w:val="18"/>
        </w:rPr>
        <w:t>Ericsson</w:t>
      </w:r>
    </w:p>
    <w:p w14:paraId="790EF81C" w14:textId="16E2B5E0" w:rsidR="00127E01" w:rsidRDefault="00D57C25" w:rsidP="00703706">
      <w:pPr>
        <w:pStyle w:val="aff9"/>
        <w:numPr>
          <w:ilvl w:val="0"/>
          <w:numId w:val="31"/>
        </w:numPr>
        <w:snapToGrid w:val="0"/>
        <w:ind w:leftChars="0"/>
        <w:rPr>
          <w:rFonts w:ascii="Arial" w:hAnsi="Arial" w:cs="Arial"/>
          <w:sz w:val="18"/>
          <w:szCs w:val="18"/>
        </w:rPr>
      </w:pPr>
      <w:r w:rsidRPr="00D57C25">
        <w:rPr>
          <w:rFonts w:ascii="Arial" w:hAnsi="Arial" w:cs="Arial"/>
          <w:sz w:val="18"/>
          <w:szCs w:val="18"/>
        </w:rPr>
        <w:t>R4-2405691</w:t>
      </w:r>
      <w:r>
        <w:rPr>
          <w:rFonts w:ascii="Arial" w:hAnsi="Arial" w:cs="Arial"/>
          <w:sz w:val="18"/>
          <w:szCs w:val="18"/>
        </w:rPr>
        <w:t xml:space="preserve">   </w:t>
      </w:r>
      <w:r w:rsidRPr="00D57C25">
        <w:rPr>
          <w:rFonts w:ascii="Arial" w:hAnsi="Arial" w:cs="Arial"/>
          <w:sz w:val="18"/>
          <w:szCs w:val="18"/>
        </w:rPr>
        <w:t>Discussion on performance requirement for FR2 HST</w:t>
      </w:r>
      <w:r>
        <w:rPr>
          <w:rFonts w:ascii="Arial" w:hAnsi="Arial" w:cs="Arial"/>
          <w:sz w:val="18"/>
          <w:szCs w:val="18"/>
        </w:rPr>
        <w:t xml:space="preserve">    </w:t>
      </w:r>
      <w:r w:rsidRPr="00D57C25">
        <w:rPr>
          <w:rFonts w:ascii="Arial" w:hAnsi="Arial" w:cs="Arial"/>
          <w:sz w:val="18"/>
          <w:szCs w:val="18"/>
        </w:rPr>
        <w:t>Samsung</w:t>
      </w:r>
    </w:p>
    <w:p w14:paraId="1267FFDC" w14:textId="6F08AAE9" w:rsidR="00D57C25" w:rsidRDefault="00D57C25" w:rsidP="00703706">
      <w:pPr>
        <w:pStyle w:val="aff9"/>
        <w:numPr>
          <w:ilvl w:val="0"/>
          <w:numId w:val="31"/>
        </w:numPr>
        <w:snapToGrid w:val="0"/>
        <w:ind w:leftChars="0"/>
        <w:rPr>
          <w:rFonts w:ascii="Arial" w:hAnsi="Arial" w:cs="Arial"/>
          <w:sz w:val="18"/>
          <w:szCs w:val="18"/>
        </w:rPr>
      </w:pPr>
      <w:r w:rsidRPr="00D57C25">
        <w:rPr>
          <w:rFonts w:ascii="Arial" w:hAnsi="Arial" w:cs="Arial"/>
          <w:sz w:val="18"/>
          <w:szCs w:val="18"/>
        </w:rPr>
        <w:t>R4-2406409</w:t>
      </w:r>
      <w:r>
        <w:rPr>
          <w:rFonts w:ascii="Arial" w:hAnsi="Arial" w:cs="Arial"/>
          <w:sz w:val="18"/>
          <w:szCs w:val="18"/>
        </w:rPr>
        <w:t xml:space="preserve">   </w:t>
      </w:r>
      <w:r w:rsidRPr="00D57C25">
        <w:rPr>
          <w:rFonts w:ascii="Arial" w:hAnsi="Arial" w:cs="Arial"/>
          <w:sz w:val="18"/>
          <w:szCs w:val="18"/>
        </w:rPr>
        <w:t>Draft CR to 38.133 on test case for SSB based L1-RSRP for FR2 PC6 UE with multi-Rx</w:t>
      </w:r>
      <w:r>
        <w:rPr>
          <w:rFonts w:ascii="Arial" w:hAnsi="Arial" w:cs="Arial"/>
          <w:sz w:val="18"/>
          <w:szCs w:val="18"/>
        </w:rPr>
        <w:t xml:space="preserve">    </w:t>
      </w:r>
      <w:r w:rsidRPr="00D57C25">
        <w:rPr>
          <w:rFonts w:ascii="Arial" w:hAnsi="Arial" w:cs="Arial"/>
          <w:sz w:val="18"/>
          <w:szCs w:val="18"/>
        </w:rPr>
        <w:t>Samsung</w:t>
      </w:r>
    </w:p>
    <w:p w14:paraId="3A91904D" w14:textId="1FDAC80B" w:rsidR="00D57C25" w:rsidRDefault="00D57C25" w:rsidP="00703706">
      <w:pPr>
        <w:pStyle w:val="aff9"/>
        <w:numPr>
          <w:ilvl w:val="0"/>
          <w:numId w:val="31"/>
        </w:numPr>
        <w:snapToGrid w:val="0"/>
        <w:ind w:leftChars="0"/>
        <w:rPr>
          <w:rFonts w:ascii="Arial" w:hAnsi="Arial" w:cs="Arial"/>
          <w:sz w:val="18"/>
          <w:szCs w:val="18"/>
        </w:rPr>
      </w:pPr>
      <w:r w:rsidRPr="00D57C25">
        <w:rPr>
          <w:rFonts w:ascii="Arial" w:hAnsi="Arial" w:cs="Arial"/>
          <w:sz w:val="18"/>
          <w:szCs w:val="18"/>
        </w:rPr>
        <w:t>R4-2405730</w:t>
      </w:r>
      <w:r>
        <w:rPr>
          <w:rFonts w:ascii="Arial" w:hAnsi="Arial" w:cs="Arial"/>
          <w:sz w:val="18"/>
          <w:szCs w:val="18"/>
        </w:rPr>
        <w:t xml:space="preserve">   </w:t>
      </w:r>
      <w:r w:rsidRPr="00D57C25">
        <w:rPr>
          <w:rFonts w:ascii="Arial" w:hAnsi="Arial" w:cs="Arial"/>
          <w:sz w:val="18"/>
          <w:szCs w:val="18"/>
        </w:rPr>
        <w:t>On HST FR2 Enhanced RRM Performance Requirements</w:t>
      </w:r>
      <w:r>
        <w:rPr>
          <w:rFonts w:ascii="Arial" w:hAnsi="Arial" w:cs="Arial"/>
          <w:sz w:val="18"/>
          <w:szCs w:val="18"/>
        </w:rPr>
        <w:t xml:space="preserve">  </w:t>
      </w:r>
      <w:r w:rsidRPr="00D57C25">
        <w:rPr>
          <w:rFonts w:ascii="Arial" w:hAnsi="Arial" w:cs="Arial"/>
          <w:sz w:val="18"/>
          <w:szCs w:val="18"/>
        </w:rPr>
        <w:t>Nokia</w:t>
      </w:r>
    </w:p>
    <w:p w14:paraId="273903B9" w14:textId="7DF30A41" w:rsidR="00D57C25" w:rsidRDefault="00D57C25" w:rsidP="00703706">
      <w:pPr>
        <w:pStyle w:val="aff9"/>
        <w:numPr>
          <w:ilvl w:val="0"/>
          <w:numId w:val="31"/>
        </w:numPr>
        <w:snapToGrid w:val="0"/>
        <w:ind w:leftChars="0"/>
        <w:rPr>
          <w:rFonts w:ascii="Arial" w:hAnsi="Arial" w:cs="Arial"/>
          <w:sz w:val="18"/>
          <w:szCs w:val="18"/>
        </w:rPr>
      </w:pPr>
      <w:r w:rsidRPr="00D57C25">
        <w:rPr>
          <w:rFonts w:ascii="Arial" w:hAnsi="Arial" w:cs="Arial"/>
          <w:sz w:val="18"/>
          <w:szCs w:val="18"/>
        </w:rPr>
        <w:t>R4-2406410</w:t>
      </w:r>
      <w:r>
        <w:rPr>
          <w:rFonts w:ascii="Arial" w:hAnsi="Arial" w:cs="Arial"/>
          <w:sz w:val="18"/>
          <w:szCs w:val="18"/>
        </w:rPr>
        <w:t xml:space="preserve">   </w:t>
      </w:r>
      <w:r w:rsidRPr="00D57C25">
        <w:rPr>
          <w:rFonts w:ascii="Arial" w:hAnsi="Arial" w:cs="Arial"/>
          <w:sz w:val="18"/>
          <w:szCs w:val="18"/>
        </w:rPr>
        <w:t>Draft CR to 38.133 on TCI State Switch for HST FR2 Enhanced Test Cases</w:t>
      </w:r>
      <w:r>
        <w:rPr>
          <w:rFonts w:ascii="Arial" w:hAnsi="Arial" w:cs="Arial"/>
          <w:sz w:val="18"/>
          <w:szCs w:val="18"/>
        </w:rPr>
        <w:t xml:space="preserve">  </w:t>
      </w:r>
      <w:r w:rsidRPr="00D57C25">
        <w:rPr>
          <w:rFonts w:ascii="Arial" w:hAnsi="Arial" w:cs="Arial"/>
          <w:sz w:val="18"/>
          <w:szCs w:val="18"/>
        </w:rPr>
        <w:t>Nokia</w:t>
      </w:r>
    </w:p>
    <w:p w14:paraId="6FDD510D" w14:textId="522A830F" w:rsidR="00D57C25" w:rsidRDefault="00D57C25" w:rsidP="00703706">
      <w:pPr>
        <w:pStyle w:val="aff9"/>
        <w:numPr>
          <w:ilvl w:val="0"/>
          <w:numId w:val="31"/>
        </w:numPr>
        <w:snapToGrid w:val="0"/>
        <w:ind w:leftChars="0"/>
        <w:rPr>
          <w:rFonts w:ascii="Arial" w:hAnsi="Arial" w:cs="Arial"/>
          <w:sz w:val="18"/>
          <w:szCs w:val="18"/>
        </w:rPr>
      </w:pPr>
      <w:r w:rsidRPr="00D57C25">
        <w:rPr>
          <w:rFonts w:ascii="Arial" w:hAnsi="Arial" w:cs="Arial"/>
          <w:sz w:val="18"/>
          <w:szCs w:val="18"/>
        </w:rPr>
        <w:t>R4-2406411</w:t>
      </w:r>
      <w:r>
        <w:rPr>
          <w:rFonts w:ascii="Arial" w:hAnsi="Arial" w:cs="Arial"/>
          <w:sz w:val="18"/>
          <w:szCs w:val="18"/>
        </w:rPr>
        <w:t xml:space="preserve">   </w:t>
      </w:r>
      <w:r w:rsidRPr="00D57C25">
        <w:rPr>
          <w:rFonts w:ascii="Arial" w:hAnsi="Arial" w:cs="Arial"/>
          <w:sz w:val="18"/>
          <w:szCs w:val="18"/>
        </w:rPr>
        <w:t>Draft CR to 38.133 on Enhanced Intra-Frequency Measurements Test Case for HST FR2 Enhanced</w:t>
      </w:r>
      <w:r>
        <w:rPr>
          <w:rFonts w:ascii="Arial" w:hAnsi="Arial" w:cs="Arial"/>
          <w:sz w:val="18"/>
          <w:szCs w:val="18"/>
        </w:rPr>
        <w:t xml:space="preserve">  </w:t>
      </w:r>
      <w:r w:rsidRPr="00D57C25">
        <w:rPr>
          <w:rFonts w:ascii="Arial" w:hAnsi="Arial" w:cs="Arial"/>
          <w:sz w:val="18"/>
          <w:szCs w:val="18"/>
        </w:rPr>
        <w:t>Nokia</w:t>
      </w:r>
    </w:p>
    <w:p w14:paraId="2B5099DF" w14:textId="77777777" w:rsidR="00D57C25" w:rsidRDefault="00D57C25" w:rsidP="00703706">
      <w:pPr>
        <w:pStyle w:val="aff9"/>
        <w:numPr>
          <w:ilvl w:val="0"/>
          <w:numId w:val="31"/>
        </w:numPr>
        <w:snapToGrid w:val="0"/>
        <w:ind w:leftChars="0"/>
        <w:rPr>
          <w:rFonts w:ascii="Arial" w:hAnsi="Arial" w:cs="Arial"/>
          <w:sz w:val="18"/>
          <w:szCs w:val="18"/>
        </w:rPr>
      </w:pPr>
      <w:r w:rsidRPr="00D57C25">
        <w:rPr>
          <w:rFonts w:ascii="Arial" w:hAnsi="Arial" w:cs="Arial"/>
          <w:sz w:val="18"/>
          <w:szCs w:val="18"/>
        </w:rPr>
        <w:t>R4-2404823</w:t>
      </w:r>
      <w:r>
        <w:rPr>
          <w:rFonts w:ascii="Arial" w:hAnsi="Arial" w:cs="Arial"/>
          <w:sz w:val="18"/>
          <w:szCs w:val="18"/>
        </w:rPr>
        <w:t xml:space="preserve">   </w:t>
      </w:r>
      <w:r w:rsidRPr="00D57C25">
        <w:rPr>
          <w:rFonts w:ascii="Arial" w:hAnsi="Arial" w:cs="Arial"/>
          <w:sz w:val="18"/>
          <w:szCs w:val="18"/>
        </w:rPr>
        <w:t>Topic summary for [110bis][212] NR_HST_FR2_enh</w:t>
      </w:r>
      <w:r>
        <w:rPr>
          <w:rFonts w:ascii="Arial" w:hAnsi="Arial" w:cs="Arial"/>
          <w:sz w:val="18"/>
          <w:szCs w:val="18"/>
        </w:rPr>
        <w:t xml:space="preserve">    </w:t>
      </w:r>
      <w:r w:rsidRPr="00D57C25">
        <w:rPr>
          <w:rFonts w:ascii="Arial" w:hAnsi="Arial" w:cs="Arial"/>
          <w:sz w:val="18"/>
          <w:szCs w:val="18"/>
        </w:rPr>
        <w:t>Moderator (Samsung)</w:t>
      </w:r>
    </w:p>
    <w:p w14:paraId="43F2BB27" w14:textId="48E701A9" w:rsidR="00D57C25" w:rsidRDefault="00D57C25" w:rsidP="00703706">
      <w:pPr>
        <w:pStyle w:val="aff9"/>
        <w:numPr>
          <w:ilvl w:val="0"/>
          <w:numId w:val="31"/>
        </w:numPr>
        <w:snapToGrid w:val="0"/>
        <w:ind w:leftChars="0"/>
        <w:rPr>
          <w:rFonts w:ascii="Arial" w:hAnsi="Arial" w:cs="Arial"/>
          <w:sz w:val="18"/>
          <w:szCs w:val="18"/>
        </w:rPr>
      </w:pPr>
      <w:r w:rsidRPr="00D57C25">
        <w:rPr>
          <w:rFonts w:ascii="Arial" w:hAnsi="Arial" w:cs="Arial"/>
          <w:sz w:val="18"/>
          <w:szCs w:val="18"/>
        </w:rPr>
        <w:t>R4-2406412</w:t>
      </w:r>
      <w:r>
        <w:rPr>
          <w:rFonts w:ascii="Arial" w:hAnsi="Arial" w:cs="Arial"/>
          <w:sz w:val="18"/>
          <w:szCs w:val="18"/>
        </w:rPr>
        <w:t xml:space="preserve">   </w:t>
      </w:r>
      <w:r w:rsidRPr="00D57C25">
        <w:rPr>
          <w:rFonts w:ascii="Arial" w:hAnsi="Arial" w:cs="Arial"/>
          <w:sz w:val="18"/>
          <w:szCs w:val="18"/>
        </w:rPr>
        <w:t>WF on FR2 HST RRM performance requirements</w:t>
      </w:r>
      <w:r>
        <w:rPr>
          <w:rFonts w:ascii="Arial" w:hAnsi="Arial" w:cs="Arial"/>
          <w:sz w:val="18"/>
          <w:szCs w:val="18"/>
        </w:rPr>
        <w:t xml:space="preserve">    </w:t>
      </w:r>
      <w:r w:rsidRPr="00D57C25">
        <w:rPr>
          <w:rFonts w:ascii="Arial" w:hAnsi="Arial" w:cs="Arial"/>
          <w:sz w:val="18"/>
          <w:szCs w:val="18"/>
        </w:rPr>
        <w:t>Samsung</w:t>
      </w:r>
    </w:p>
    <w:p w14:paraId="51359449" w14:textId="77777777" w:rsidR="00D7236B" w:rsidRPr="00900064" w:rsidRDefault="00D7236B" w:rsidP="00D7236B">
      <w:pPr>
        <w:pStyle w:val="aff9"/>
        <w:numPr>
          <w:ilvl w:val="0"/>
          <w:numId w:val="31"/>
        </w:numPr>
        <w:snapToGrid w:val="0"/>
        <w:ind w:leftChars="0"/>
        <w:rPr>
          <w:rFonts w:ascii="Arial" w:hAnsi="Arial" w:cs="Arial"/>
          <w:sz w:val="18"/>
          <w:szCs w:val="18"/>
        </w:rPr>
      </w:pPr>
      <w:r>
        <w:rPr>
          <w:rFonts w:ascii="Arial" w:eastAsiaTheme="minorEastAsia" w:hAnsi="Arial" w:cs="Arial" w:hint="eastAsia"/>
          <w:sz w:val="18"/>
          <w:szCs w:val="18"/>
          <w:lang w:eastAsia="zh-CN"/>
        </w:rPr>
        <w:t>R</w:t>
      </w:r>
      <w:r>
        <w:rPr>
          <w:rFonts w:ascii="Arial" w:eastAsiaTheme="minorEastAsia" w:hAnsi="Arial" w:cs="Arial"/>
          <w:sz w:val="18"/>
          <w:szCs w:val="18"/>
          <w:lang w:eastAsia="zh-CN"/>
        </w:rPr>
        <w:t>4-</w:t>
      </w:r>
      <w:r w:rsidRPr="00A30670">
        <w:rPr>
          <w:rFonts w:ascii="Arial" w:eastAsiaTheme="minorEastAsia" w:hAnsi="Arial" w:cs="Arial"/>
          <w:sz w:val="18"/>
          <w:szCs w:val="18"/>
          <w:lang w:eastAsia="zh-CN"/>
        </w:rPr>
        <w:t>2405860</w:t>
      </w:r>
      <w:r>
        <w:rPr>
          <w:rFonts w:ascii="Arial" w:eastAsiaTheme="minorEastAsia" w:hAnsi="Arial" w:cs="Arial"/>
          <w:sz w:val="18"/>
          <w:szCs w:val="18"/>
          <w:lang w:eastAsia="zh-CN"/>
        </w:rPr>
        <w:t xml:space="preserve">      </w:t>
      </w:r>
      <w:r w:rsidRPr="00A30670">
        <w:rPr>
          <w:rFonts w:ascii="Arial" w:eastAsiaTheme="minorEastAsia" w:hAnsi="Arial" w:cs="Arial"/>
          <w:sz w:val="18"/>
          <w:szCs w:val="18"/>
          <w:lang w:eastAsia="zh-CN"/>
        </w:rPr>
        <w:t>Simulation results summary for Rel-18 FR2 HST demodulation requirements</w:t>
      </w:r>
      <w:r>
        <w:rPr>
          <w:rFonts w:ascii="Arial" w:eastAsiaTheme="minorEastAsia" w:hAnsi="Arial" w:cs="Arial"/>
          <w:sz w:val="18"/>
          <w:szCs w:val="18"/>
          <w:lang w:eastAsia="zh-CN"/>
        </w:rPr>
        <w:t xml:space="preserve">                           Samsung</w:t>
      </w:r>
    </w:p>
    <w:p w14:paraId="0F868465" w14:textId="77777777" w:rsidR="00D7236B" w:rsidRPr="00900064" w:rsidRDefault="00D7236B" w:rsidP="00D7236B">
      <w:pPr>
        <w:pStyle w:val="aff9"/>
        <w:numPr>
          <w:ilvl w:val="0"/>
          <w:numId w:val="31"/>
        </w:numPr>
        <w:snapToGrid w:val="0"/>
        <w:ind w:leftChars="0"/>
        <w:rPr>
          <w:rFonts w:ascii="Arial" w:hAnsi="Arial" w:cs="Arial"/>
          <w:sz w:val="18"/>
          <w:szCs w:val="18"/>
        </w:rPr>
      </w:pPr>
      <w:r>
        <w:rPr>
          <w:rFonts w:ascii="Arial" w:eastAsiaTheme="minorEastAsia" w:hAnsi="Arial" w:cs="Arial"/>
          <w:sz w:val="18"/>
          <w:szCs w:val="18"/>
          <w:lang w:eastAsia="zh-CN"/>
        </w:rPr>
        <w:t>R4-</w:t>
      </w:r>
      <w:r w:rsidRPr="00A30670">
        <w:rPr>
          <w:rFonts w:ascii="Arial" w:eastAsiaTheme="minorEastAsia" w:hAnsi="Arial" w:cs="Arial"/>
          <w:sz w:val="18"/>
          <w:szCs w:val="18"/>
          <w:lang w:eastAsia="zh-CN"/>
        </w:rPr>
        <w:t>2405985</w:t>
      </w:r>
      <w:r>
        <w:rPr>
          <w:rFonts w:ascii="Arial" w:eastAsiaTheme="minorEastAsia" w:hAnsi="Arial" w:cs="Arial"/>
          <w:sz w:val="18"/>
          <w:szCs w:val="18"/>
          <w:lang w:eastAsia="zh-CN"/>
        </w:rPr>
        <w:t xml:space="preserve">      </w:t>
      </w:r>
      <w:r w:rsidRPr="00A30670">
        <w:rPr>
          <w:rFonts w:ascii="Arial" w:eastAsiaTheme="minorEastAsia" w:hAnsi="Arial" w:cs="Arial"/>
          <w:sz w:val="18"/>
          <w:szCs w:val="18"/>
          <w:lang w:eastAsia="zh-CN"/>
        </w:rPr>
        <w:t>Big CR for TS 38.101-4 on Rel-18 FR2 HST demodulation requirements</w:t>
      </w:r>
      <w:r>
        <w:rPr>
          <w:rFonts w:ascii="Arial" w:eastAsiaTheme="minorEastAsia" w:hAnsi="Arial" w:cs="Arial"/>
          <w:sz w:val="18"/>
          <w:szCs w:val="18"/>
          <w:lang w:eastAsia="zh-CN"/>
        </w:rPr>
        <w:t xml:space="preserve">                                  Samsung</w:t>
      </w:r>
    </w:p>
    <w:p w14:paraId="3691E24C" w14:textId="77777777" w:rsidR="00D7236B" w:rsidRPr="00900064" w:rsidRDefault="00D7236B" w:rsidP="00D7236B">
      <w:pPr>
        <w:pStyle w:val="aff9"/>
        <w:numPr>
          <w:ilvl w:val="0"/>
          <w:numId w:val="31"/>
        </w:numPr>
        <w:snapToGrid w:val="0"/>
        <w:ind w:leftChars="0"/>
        <w:rPr>
          <w:rFonts w:ascii="Arial" w:hAnsi="Arial" w:cs="Arial"/>
          <w:sz w:val="18"/>
          <w:szCs w:val="18"/>
        </w:rPr>
      </w:pPr>
      <w:r>
        <w:rPr>
          <w:rFonts w:ascii="Arial" w:eastAsiaTheme="minorEastAsia" w:hAnsi="Arial" w:cs="Arial" w:hint="eastAsia"/>
          <w:sz w:val="18"/>
          <w:szCs w:val="18"/>
          <w:lang w:eastAsia="zh-CN"/>
        </w:rPr>
        <w:t>R</w:t>
      </w:r>
      <w:r>
        <w:rPr>
          <w:rFonts w:ascii="Arial" w:eastAsiaTheme="minorEastAsia" w:hAnsi="Arial" w:cs="Arial"/>
          <w:sz w:val="18"/>
          <w:szCs w:val="18"/>
          <w:lang w:eastAsia="zh-CN"/>
        </w:rPr>
        <w:t>4-</w:t>
      </w:r>
      <w:r w:rsidRPr="00A30670">
        <w:rPr>
          <w:rFonts w:ascii="Arial" w:eastAsiaTheme="minorEastAsia" w:hAnsi="Arial" w:cs="Arial"/>
          <w:sz w:val="18"/>
          <w:szCs w:val="18"/>
          <w:lang w:eastAsia="zh-CN"/>
        </w:rPr>
        <w:t>2405089</w:t>
      </w:r>
      <w:r>
        <w:rPr>
          <w:rFonts w:ascii="Arial" w:eastAsiaTheme="minorEastAsia" w:hAnsi="Arial" w:cs="Arial"/>
          <w:sz w:val="18"/>
          <w:szCs w:val="18"/>
          <w:lang w:eastAsia="zh-CN"/>
        </w:rPr>
        <w:t xml:space="preserve">      </w:t>
      </w:r>
      <w:r w:rsidRPr="00A30670">
        <w:rPr>
          <w:rFonts w:ascii="Arial" w:eastAsiaTheme="minorEastAsia" w:hAnsi="Arial" w:cs="Arial"/>
          <w:sz w:val="18"/>
          <w:szCs w:val="18"/>
          <w:lang w:eastAsia="zh-CN"/>
        </w:rPr>
        <w:t>UE demodulation requirements for FR2 HST with CA</w:t>
      </w:r>
      <w:r>
        <w:rPr>
          <w:rFonts w:ascii="Arial" w:eastAsiaTheme="minorEastAsia" w:hAnsi="Arial" w:cs="Arial"/>
          <w:sz w:val="18"/>
          <w:szCs w:val="18"/>
          <w:lang w:eastAsia="zh-CN"/>
        </w:rPr>
        <w:t xml:space="preserve">                                                                </w:t>
      </w:r>
      <w:r w:rsidRPr="00A30670">
        <w:rPr>
          <w:rFonts w:ascii="Arial" w:eastAsiaTheme="minorEastAsia" w:hAnsi="Arial" w:cs="Arial"/>
          <w:sz w:val="18"/>
          <w:szCs w:val="18"/>
          <w:lang w:eastAsia="zh-CN"/>
        </w:rPr>
        <w:t>Ericsson</w:t>
      </w:r>
    </w:p>
    <w:p w14:paraId="15A33BA7" w14:textId="77777777" w:rsidR="00D7236B" w:rsidRPr="00900064" w:rsidRDefault="00D7236B" w:rsidP="00D7236B">
      <w:pPr>
        <w:pStyle w:val="aff9"/>
        <w:numPr>
          <w:ilvl w:val="0"/>
          <w:numId w:val="31"/>
        </w:numPr>
        <w:snapToGrid w:val="0"/>
        <w:ind w:leftChars="0"/>
        <w:rPr>
          <w:rFonts w:ascii="Arial" w:hAnsi="Arial" w:cs="Arial"/>
          <w:sz w:val="18"/>
          <w:szCs w:val="18"/>
        </w:rPr>
      </w:pPr>
      <w:r>
        <w:rPr>
          <w:rFonts w:ascii="Arial" w:eastAsiaTheme="minorEastAsia" w:hAnsi="Arial" w:cs="Arial" w:hint="eastAsia"/>
          <w:sz w:val="18"/>
          <w:szCs w:val="18"/>
          <w:lang w:eastAsia="zh-CN"/>
        </w:rPr>
        <w:t>R</w:t>
      </w:r>
      <w:r>
        <w:rPr>
          <w:rFonts w:ascii="Arial" w:eastAsiaTheme="minorEastAsia" w:hAnsi="Arial" w:cs="Arial"/>
          <w:sz w:val="18"/>
          <w:szCs w:val="18"/>
          <w:lang w:eastAsia="zh-CN"/>
        </w:rPr>
        <w:t>4-</w:t>
      </w:r>
      <w:r w:rsidRPr="00A30670">
        <w:rPr>
          <w:rFonts w:ascii="Arial" w:eastAsiaTheme="minorEastAsia" w:hAnsi="Arial" w:cs="Arial"/>
          <w:sz w:val="18"/>
          <w:szCs w:val="18"/>
          <w:lang w:eastAsia="zh-CN"/>
        </w:rPr>
        <w:t>2405090</w:t>
      </w:r>
      <w:r>
        <w:rPr>
          <w:rFonts w:ascii="Arial" w:eastAsiaTheme="minorEastAsia" w:hAnsi="Arial" w:cs="Arial"/>
          <w:sz w:val="18"/>
          <w:szCs w:val="18"/>
          <w:lang w:eastAsia="zh-CN"/>
        </w:rPr>
        <w:t xml:space="preserve">      </w:t>
      </w:r>
      <w:r w:rsidRPr="00A30670">
        <w:rPr>
          <w:rFonts w:ascii="Arial" w:eastAsiaTheme="minorEastAsia" w:hAnsi="Arial" w:cs="Arial"/>
          <w:sz w:val="18"/>
          <w:szCs w:val="18"/>
          <w:lang w:eastAsia="zh-CN"/>
        </w:rPr>
        <w:t>UE demodulation requirements for FR2 HST multi-Rx reception</w:t>
      </w:r>
      <w:r>
        <w:rPr>
          <w:rFonts w:ascii="Arial" w:eastAsiaTheme="minorEastAsia" w:hAnsi="Arial" w:cs="Arial"/>
          <w:sz w:val="18"/>
          <w:szCs w:val="18"/>
          <w:lang w:eastAsia="zh-CN"/>
        </w:rPr>
        <w:t xml:space="preserve">                                               </w:t>
      </w:r>
      <w:r w:rsidRPr="00A30670">
        <w:rPr>
          <w:rFonts w:ascii="Arial" w:eastAsiaTheme="minorEastAsia" w:hAnsi="Arial" w:cs="Arial"/>
          <w:sz w:val="18"/>
          <w:szCs w:val="18"/>
          <w:lang w:eastAsia="zh-CN"/>
        </w:rPr>
        <w:t>Ericsson</w:t>
      </w:r>
    </w:p>
    <w:p w14:paraId="3234386E" w14:textId="77777777" w:rsidR="00D7236B" w:rsidRPr="00A30670" w:rsidRDefault="00D7236B" w:rsidP="00D7236B">
      <w:pPr>
        <w:pStyle w:val="aff9"/>
        <w:numPr>
          <w:ilvl w:val="0"/>
          <w:numId w:val="31"/>
        </w:numPr>
        <w:snapToGrid w:val="0"/>
        <w:ind w:leftChars="0"/>
        <w:rPr>
          <w:rFonts w:ascii="Arial" w:hAnsi="Arial" w:cs="Arial"/>
          <w:sz w:val="18"/>
          <w:szCs w:val="18"/>
        </w:rPr>
      </w:pPr>
      <w:r w:rsidRPr="00A30670">
        <w:rPr>
          <w:rFonts w:ascii="Arial" w:eastAsiaTheme="minorEastAsia" w:hAnsi="Arial" w:cs="Arial"/>
          <w:sz w:val="18"/>
          <w:szCs w:val="18"/>
          <w:lang w:eastAsia="zh-CN"/>
        </w:rPr>
        <w:t>R4-2405127      Simulation results on UE multi-Rx demodulation requirements for HST FR2</w:t>
      </w:r>
      <w:r>
        <w:rPr>
          <w:rFonts w:ascii="Arial" w:eastAsiaTheme="minorEastAsia" w:hAnsi="Arial" w:cs="Arial"/>
          <w:sz w:val="18"/>
          <w:szCs w:val="18"/>
          <w:lang w:eastAsia="zh-CN"/>
        </w:rPr>
        <w:t xml:space="preserve">                             H</w:t>
      </w:r>
      <w:r>
        <w:rPr>
          <w:rFonts w:ascii="Arial" w:eastAsiaTheme="minorEastAsia" w:hAnsi="Arial" w:cs="Arial" w:hint="eastAsia"/>
          <w:sz w:val="18"/>
          <w:szCs w:val="18"/>
          <w:lang w:eastAsia="zh-CN"/>
        </w:rPr>
        <w:t>uawei</w:t>
      </w:r>
    </w:p>
    <w:p w14:paraId="1865A7BC" w14:textId="77777777" w:rsidR="00D7236B" w:rsidRPr="00A30670" w:rsidRDefault="00D7236B" w:rsidP="00D7236B">
      <w:pPr>
        <w:pStyle w:val="aff9"/>
        <w:numPr>
          <w:ilvl w:val="0"/>
          <w:numId w:val="31"/>
        </w:numPr>
        <w:snapToGrid w:val="0"/>
        <w:ind w:leftChars="0"/>
        <w:rPr>
          <w:rFonts w:ascii="Arial" w:hAnsi="Arial" w:cs="Arial"/>
          <w:sz w:val="18"/>
          <w:szCs w:val="18"/>
        </w:rPr>
      </w:pPr>
      <w:r w:rsidRPr="00A30670">
        <w:rPr>
          <w:rFonts w:ascii="Arial" w:eastAsiaTheme="minorEastAsia" w:hAnsi="Arial" w:cs="Arial" w:hint="eastAsia"/>
          <w:sz w:val="18"/>
          <w:szCs w:val="18"/>
          <w:lang w:eastAsia="zh-CN"/>
        </w:rPr>
        <w:t>R</w:t>
      </w:r>
      <w:r w:rsidRPr="00A30670">
        <w:rPr>
          <w:rFonts w:ascii="Arial" w:eastAsiaTheme="minorEastAsia" w:hAnsi="Arial" w:cs="Arial"/>
          <w:sz w:val="18"/>
          <w:szCs w:val="18"/>
          <w:lang w:eastAsia="zh-CN"/>
        </w:rPr>
        <w:t>4-2406003</w:t>
      </w:r>
      <w:r>
        <w:rPr>
          <w:rFonts w:ascii="Arial" w:eastAsiaTheme="minorEastAsia" w:hAnsi="Arial" w:cs="Arial"/>
          <w:sz w:val="18"/>
          <w:szCs w:val="18"/>
          <w:lang w:eastAsia="zh-CN"/>
        </w:rPr>
        <w:t xml:space="preserve">      </w:t>
      </w:r>
      <w:r w:rsidRPr="00A30670">
        <w:rPr>
          <w:rFonts w:ascii="Arial" w:eastAsiaTheme="minorEastAsia" w:hAnsi="Arial" w:cs="Arial"/>
          <w:sz w:val="18"/>
          <w:szCs w:val="18"/>
          <w:lang w:eastAsia="zh-CN"/>
        </w:rPr>
        <w:t xml:space="preserve">Discussion on UE multi-Rx demodulation requirements for HST FR2                        </w:t>
      </w:r>
      <w:r>
        <w:rPr>
          <w:rFonts w:ascii="Arial" w:eastAsiaTheme="minorEastAsia" w:hAnsi="Arial" w:cs="Arial"/>
          <w:sz w:val="18"/>
          <w:szCs w:val="18"/>
          <w:lang w:eastAsia="zh-CN"/>
        </w:rPr>
        <w:t xml:space="preserve">               </w:t>
      </w:r>
      <w:r w:rsidRPr="00A30670">
        <w:rPr>
          <w:rFonts w:ascii="Arial" w:eastAsiaTheme="minorEastAsia" w:hAnsi="Arial" w:cs="Arial"/>
          <w:sz w:val="18"/>
          <w:szCs w:val="18"/>
          <w:lang w:eastAsia="zh-CN"/>
        </w:rPr>
        <w:t xml:space="preserve"> Huawei</w:t>
      </w:r>
    </w:p>
    <w:p w14:paraId="0EE08DA0" w14:textId="77777777" w:rsidR="00D7236B" w:rsidRDefault="00D7236B" w:rsidP="00D7236B">
      <w:pPr>
        <w:pStyle w:val="aff9"/>
        <w:numPr>
          <w:ilvl w:val="0"/>
          <w:numId w:val="31"/>
        </w:numPr>
        <w:snapToGrid w:val="0"/>
        <w:ind w:leftChars="0"/>
        <w:rPr>
          <w:rFonts w:ascii="Arial" w:hAnsi="Arial" w:cs="Arial"/>
          <w:sz w:val="18"/>
          <w:szCs w:val="18"/>
        </w:rPr>
      </w:pPr>
      <w:r>
        <w:rPr>
          <w:rFonts w:ascii="Arial" w:hAnsi="Arial" w:cs="Arial"/>
          <w:sz w:val="18"/>
          <w:szCs w:val="18"/>
        </w:rPr>
        <w:t>R4-</w:t>
      </w:r>
      <w:r w:rsidRPr="00A30670">
        <w:rPr>
          <w:rFonts w:ascii="Arial" w:hAnsi="Arial" w:cs="Arial"/>
          <w:sz w:val="18"/>
          <w:szCs w:val="18"/>
        </w:rPr>
        <w:t>2405788</w:t>
      </w:r>
      <w:r>
        <w:rPr>
          <w:rFonts w:ascii="Arial" w:hAnsi="Arial" w:cs="Arial"/>
          <w:sz w:val="18"/>
          <w:szCs w:val="18"/>
        </w:rPr>
        <w:t xml:space="preserve">      </w:t>
      </w:r>
      <w:r w:rsidRPr="00A30670">
        <w:rPr>
          <w:rFonts w:ascii="Arial" w:hAnsi="Arial" w:cs="Arial"/>
          <w:sz w:val="18"/>
          <w:szCs w:val="18"/>
        </w:rPr>
        <w:t>Simulation Results on HST FR2 Enhanced with Multi-Rx Chain DL Reception</w:t>
      </w:r>
      <w:r>
        <w:rPr>
          <w:rFonts w:ascii="Arial" w:hAnsi="Arial" w:cs="Arial"/>
          <w:sz w:val="18"/>
          <w:szCs w:val="18"/>
        </w:rPr>
        <w:t xml:space="preserve">                          Nokia</w:t>
      </w:r>
    </w:p>
    <w:p w14:paraId="57A5DAB0" w14:textId="77777777" w:rsidR="00D7236B" w:rsidRDefault="00D7236B" w:rsidP="00D7236B">
      <w:pPr>
        <w:pStyle w:val="aff9"/>
        <w:numPr>
          <w:ilvl w:val="0"/>
          <w:numId w:val="31"/>
        </w:numPr>
        <w:snapToGrid w:val="0"/>
        <w:ind w:leftChars="0"/>
        <w:rPr>
          <w:rFonts w:ascii="Arial" w:hAnsi="Arial" w:cs="Arial"/>
          <w:sz w:val="18"/>
          <w:szCs w:val="18"/>
        </w:rPr>
      </w:pPr>
      <w:r>
        <w:rPr>
          <w:rFonts w:ascii="Arial" w:hAnsi="Arial" w:cs="Arial"/>
          <w:sz w:val="18"/>
          <w:szCs w:val="18"/>
        </w:rPr>
        <w:t>R4-</w:t>
      </w:r>
      <w:r w:rsidRPr="00A30670">
        <w:rPr>
          <w:rFonts w:ascii="Arial" w:hAnsi="Arial" w:cs="Arial"/>
          <w:sz w:val="18"/>
          <w:szCs w:val="18"/>
        </w:rPr>
        <w:t>2405840</w:t>
      </w:r>
      <w:r>
        <w:rPr>
          <w:rFonts w:ascii="Arial" w:hAnsi="Arial" w:cs="Arial"/>
          <w:sz w:val="18"/>
          <w:szCs w:val="18"/>
        </w:rPr>
        <w:t xml:space="preserve">      </w:t>
      </w:r>
      <w:r w:rsidRPr="00A30670">
        <w:rPr>
          <w:rFonts w:ascii="Arial" w:hAnsi="Arial" w:cs="Arial"/>
          <w:sz w:val="18"/>
          <w:szCs w:val="18"/>
        </w:rPr>
        <w:t>Topic summary for [110bis][321] NR_HST_FR2_enh_Demod</w:t>
      </w:r>
      <w:r>
        <w:rPr>
          <w:rFonts w:ascii="Arial" w:hAnsi="Arial" w:cs="Arial"/>
          <w:sz w:val="18"/>
          <w:szCs w:val="18"/>
        </w:rPr>
        <w:t xml:space="preserve">                                            Moderator (Samsung)</w:t>
      </w:r>
    </w:p>
    <w:p w14:paraId="10C3682F" w14:textId="77777777" w:rsidR="00D7236B" w:rsidRDefault="00D7236B" w:rsidP="00D7236B">
      <w:pPr>
        <w:pStyle w:val="aff9"/>
        <w:numPr>
          <w:ilvl w:val="0"/>
          <w:numId w:val="31"/>
        </w:numPr>
        <w:snapToGrid w:val="0"/>
        <w:ind w:leftChars="0"/>
        <w:rPr>
          <w:rFonts w:ascii="Arial" w:hAnsi="Arial" w:cs="Arial"/>
          <w:sz w:val="18"/>
          <w:szCs w:val="18"/>
        </w:rPr>
      </w:pPr>
      <w:r>
        <w:rPr>
          <w:rFonts w:ascii="Arial" w:eastAsiaTheme="minorEastAsia" w:hAnsi="Arial" w:cs="Arial" w:hint="eastAsia"/>
          <w:sz w:val="18"/>
          <w:szCs w:val="18"/>
          <w:lang w:eastAsia="zh-CN"/>
        </w:rPr>
        <w:t>R</w:t>
      </w:r>
      <w:r>
        <w:rPr>
          <w:rFonts w:ascii="Arial" w:eastAsiaTheme="minorEastAsia" w:hAnsi="Arial" w:cs="Arial"/>
          <w:sz w:val="18"/>
          <w:szCs w:val="18"/>
          <w:lang w:eastAsia="zh-CN"/>
        </w:rPr>
        <w:t>4-</w:t>
      </w:r>
      <w:r w:rsidRPr="00A30670">
        <w:rPr>
          <w:rFonts w:ascii="Arial" w:eastAsiaTheme="minorEastAsia" w:hAnsi="Arial" w:cs="Arial"/>
          <w:sz w:val="18"/>
          <w:szCs w:val="18"/>
          <w:lang w:eastAsia="zh-CN"/>
        </w:rPr>
        <w:t>2406004</w:t>
      </w:r>
      <w:r>
        <w:rPr>
          <w:rFonts w:ascii="Arial" w:eastAsiaTheme="minorEastAsia" w:hAnsi="Arial" w:cs="Arial"/>
          <w:sz w:val="18"/>
          <w:szCs w:val="18"/>
          <w:lang w:eastAsia="zh-CN"/>
        </w:rPr>
        <w:t xml:space="preserve">      </w:t>
      </w:r>
      <w:r>
        <w:rPr>
          <w:rFonts w:ascii="Arial" w:hAnsi="Arial" w:cs="Arial"/>
          <w:sz w:val="18"/>
          <w:szCs w:val="18"/>
        </w:rPr>
        <w:t>WF</w:t>
      </w:r>
      <w:r w:rsidRPr="00850D43">
        <w:rPr>
          <w:rFonts w:ascii="Arial" w:hAnsi="Arial" w:cs="Arial"/>
          <w:sz w:val="18"/>
          <w:szCs w:val="18"/>
        </w:rPr>
        <w:t xml:space="preserve"> on FR2 HST demodulation requirements</w:t>
      </w:r>
      <w:r>
        <w:rPr>
          <w:rFonts w:ascii="Arial" w:hAnsi="Arial" w:cs="Arial"/>
          <w:sz w:val="18"/>
          <w:szCs w:val="18"/>
        </w:rPr>
        <w:tab/>
        <w:t xml:space="preserve">                                                                        Samsung</w:t>
      </w:r>
    </w:p>
    <w:p w14:paraId="3380892C" w14:textId="77777777" w:rsidR="00D7236B" w:rsidRPr="00A30670" w:rsidRDefault="00D7236B" w:rsidP="00D7236B">
      <w:pPr>
        <w:pStyle w:val="aff9"/>
        <w:numPr>
          <w:ilvl w:val="0"/>
          <w:numId w:val="31"/>
        </w:numPr>
        <w:snapToGrid w:val="0"/>
        <w:ind w:leftChars="0"/>
        <w:rPr>
          <w:rFonts w:ascii="Arial" w:hAnsi="Arial" w:cs="Arial"/>
          <w:sz w:val="18"/>
          <w:szCs w:val="18"/>
        </w:rPr>
      </w:pPr>
      <w:r>
        <w:rPr>
          <w:rFonts w:ascii="Arial" w:eastAsiaTheme="minorEastAsia" w:hAnsi="Arial" w:cs="Arial"/>
          <w:sz w:val="18"/>
          <w:szCs w:val="18"/>
          <w:lang w:eastAsia="zh-CN"/>
        </w:rPr>
        <w:t>R4-</w:t>
      </w:r>
      <w:r w:rsidRPr="00A30670">
        <w:rPr>
          <w:rFonts w:ascii="Arial" w:eastAsiaTheme="minorEastAsia" w:hAnsi="Arial" w:cs="Arial"/>
          <w:sz w:val="18"/>
          <w:szCs w:val="18"/>
          <w:lang w:eastAsia="zh-CN"/>
        </w:rPr>
        <w:t>2406005</w:t>
      </w:r>
      <w:r>
        <w:rPr>
          <w:rFonts w:ascii="Arial" w:eastAsiaTheme="minorEastAsia" w:hAnsi="Arial" w:cs="Arial"/>
          <w:sz w:val="18"/>
          <w:szCs w:val="18"/>
          <w:lang w:eastAsia="zh-CN"/>
        </w:rPr>
        <w:t xml:space="preserve">      </w:t>
      </w:r>
      <w:r w:rsidRPr="00A30670">
        <w:rPr>
          <w:rFonts w:ascii="Arial" w:eastAsiaTheme="minorEastAsia" w:hAnsi="Arial" w:cs="Arial"/>
          <w:sz w:val="18"/>
          <w:szCs w:val="18"/>
          <w:lang w:eastAsia="zh-CN"/>
        </w:rPr>
        <w:t>Draft CR on PDSCH requirements with CA</w:t>
      </w:r>
      <w:r>
        <w:rPr>
          <w:rFonts w:ascii="Arial" w:eastAsiaTheme="minorEastAsia" w:hAnsi="Arial" w:cs="Arial"/>
          <w:sz w:val="18"/>
          <w:szCs w:val="18"/>
          <w:lang w:eastAsia="zh-CN"/>
        </w:rPr>
        <w:t xml:space="preserve">                                                                                  Nokia</w:t>
      </w:r>
    </w:p>
    <w:p w14:paraId="66F732CD" w14:textId="77777777" w:rsidR="00D7236B" w:rsidRDefault="00D7236B" w:rsidP="002C459B">
      <w:pPr>
        <w:widowControl w:val="0"/>
        <w:overflowPunct/>
        <w:autoSpaceDE/>
        <w:autoSpaceDN/>
        <w:adjustRightInd/>
        <w:spacing w:after="120"/>
        <w:jc w:val="both"/>
        <w:textAlignment w:val="auto"/>
        <w:rPr>
          <w:rFonts w:eastAsia="等线"/>
          <w:bCs/>
          <w:color w:val="000000"/>
          <w:kern w:val="2"/>
          <w:u w:val="single"/>
          <w:lang w:val="en-US" w:eastAsia="zh-CN"/>
        </w:rPr>
      </w:pPr>
    </w:p>
    <w:p w14:paraId="61D0BD35" w14:textId="437E7FBC" w:rsidR="002C459B" w:rsidRPr="002C459B" w:rsidRDefault="002C459B" w:rsidP="002C459B">
      <w:pPr>
        <w:widowControl w:val="0"/>
        <w:overflowPunct/>
        <w:autoSpaceDE/>
        <w:autoSpaceDN/>
        <w:adjustRightInd/>
        <w:spacing w:after="120"/>
        <w:jc w:val="both"/>
        <w:textAlignment w:val="auto"/>
        <w:rPr>
          <w:rFonts w:eastAsia="等线"/>
          <w:bCs/>
          <w:color w:val="000000"/>
          <w:kern w:val="2"/>
          <w:u w:val="single"/>
          <w:lang w:val="en-US" w:eastAsia="zh-CN"/>
        </w:rPr>
      </w:pPr>
      <w:r w:rsidRPr="002C459B">
        <w:rPr>
          <w:rFonts w:eastAsia="等线"/>
          <w:bCs/>
          <w:color w:val="000000"/>
          <w:kern w:val="2"/>
          <w:u w:val="single"/>
          <w:lang w:val="en-US" w:eastAsia="zh-CN"/>
        </w:rPr>
        <w:t>RAN4#1</w:t>
      </w:r>
      <w:r>
        <w:rPr>
          <w:rFonts w:eastAsia="等线"/>
          <w:bCs/>
          <w:color w:val="000000"/>
          <w:kern w:val="2"/>
          <w:u w:val="single"/>
          <w:lang w:val="en-US" w:eastAsia="zh-CN"/>
        </w:rPr>
        <w:t>11</w:t>
      </w:r>
      <w:r w:rsidRPr="002C459B">
        <w:rPr>
          <w:rFonts w:eastAsia="等线"/>
          <w:bCs/>
          <w:color w:val="000000"/>
          <w:kern w:val="2"/>
          <w:u w:val="single"/>
          <w:lang w:val="en-US" w:eastAsia="zh-CN"/>
        </w:rPr>
        <w:t xml:space="preserve"> contributions:</w:t>
      </w:r>
    </w:p>
    <w:p w14:paraId="72D58A37" w14:textId="5DB89313" w:rsidR="008A297B" w:rsidRDefault="00F72143" w:rsidP="00703706">
      <w:pPr>
        <w:pStyle w:val="aff9"/>
        <w:numPr>
          <w:ilvl w:val="0"/>
          <w:numId w:val="32"/>
        </w:numPr>
        <w:snapToGrid w:val="0"/>
        <w:ind w:leftChars="0"/>
        <w:rPr>
          <w:rFonts w:ascii="Arial" w:hAnsi="Arial" w:cs="Arial"/>
          <w:sz w:val="18"/>
          <w:szCs w:val="18"/>
        </w:rPr>
      </w:pPr>
      <w:r w:rsidRPr="00F72143">
        <w:rPr>
          <w:rFonts w:ascii="Arial" w:hAnsi="Arial" w:cs="Arial"/>
          <w:sz w:val="18"/>
          <w:szCs w:val="18"/>
        </w:rPr>
        <w:t>R4-2408592</w:t>
      </w:r>
      <w:r w:rsidR="00F34B13">
        <w:rPr>
          <w:rFonts w:ascii="Arial" w:hAnsi="Arial" w:cs="Arial"/>
          <w:sz w:val="18"/>
          <w:szCs w:val="18"/>
        </w:rPr>
        <w:t xml:space="preserve">   </w:t>
      </w:r>
      <w:r w:rsidR="00F34B13" w:rsidRPr="00F34B13">
        <w:rPr>
          <w:rFonts w:ascii="Arial" w:hAnsi="Arial" w:cs="Arial"/>
          <w:sz w:val="18"/>
          <w:szCs w:val="18"/>
        </w:rPr>
        <w:t>Reply LS on RRM enhancements for NR FR2 HST</w:t>
      </w:r>
      <w:r w:rsidR="00F34B13">
        <w:rPr>
          <w:rFonts w:ascii="Arial" w:hAnsi="Arial" w:cs="Arial"/>
          <w:sz w:val="18"/>
          <w:szCs w:val="18"/>
        </w:rPr>
        <w:t xml:space="preserve"> </w:t>
      </w:r>
      <w:r w:rsidR="00D71164">
        <w:rPr>
          <w:rFonts w:ascii="Arial" w:hAnsi="Arial" w:cs="Arial"/>
          <w:sz w:val="18"/>
          <w:szCs w:val="18"/>
        </w:rPr>
        <w:t xml:space="preserve">          </w:t>
      </w:r>
      <w:r w:rsidR="00D71164" w:rsidRPr="00D71164">
        <w:rPr>
          <w:rFonts w:ascii="Arial" w:hAnsi="Arial" w:cs="Arial"/>
          <w:sz w:val="18"/>
          <w:szCs w:val="18"/>
        </w:rPr>
        <w:t xml:space="preserve">Huawei, </w:t>
      </w:r>
      <w:proofErr w:type="spellStart"/>
      <w:r w:rsidR="00D71164" w:rsidRPr="00D71164">
        <w:rPr>
          <w:rFonts w:ascii="Arial" w:hAnsi="Arial" w:cs="Arial"/>
          <w:sz w:val="18"/>
          <w:szCs w:val="18"/>
        </w:rPr>
        <w:t>HiSilicon</w:t>
      </w:r>
      <w:proofErr w:type="spellEnd"/>
    </w:p>
    <w:p w14:paraId="37D6C847" w14:textId="7DBA35F3" w:rsidR="002F652B" w:rsidRDefault="002F652B" w:rsidP="00703706">
      <w:pPr>
        <w:pStyle w:val="aff9"/>
        <w:numPr>
          <w:ilvl w:val="0"/>
          <w:numId w:val="32"/>
        </w:numPr>
        <w:snapToGrid w:val="0"/>
        <w:ind w:leftChars="0"/>
        <w:rPr>
          <w:rFonts w:ascii="Arial" w:hAnsi="Arial" w:cs="Arial"/>
          <w:sz w:val="18"/>
          <w:szCs w:val="18"/>
        </w:rPr>
      </w:pPr>
      <w:r w:rsidRPr="002F652B">
        <w:rPr>
          <w:rFonts w:ascii="Arial" w:hAnsi="Arial" w:cs="Arial"/>
          <w:sz w:val="18"/>
          <w:szCs w:val="18"/>
        </w:rPr>
        <w:lastRenderedPageBreak/>
        <w:t>R4-2408609</w:t>
      </w:r>
      <w:r>
        <w:rPr>
          <w:rFonts w:ascii="Arial" w:hAnsi="Arial" w:cs="Arial"/>
          <w:sz w:val="18"/>
          <w:szCs w:val="18"/>
        </w:rPr>
        <w:t xml:space="preserve">   </w:t>
      </w:r>
      <w:r w:rsidRPr="002F652B">
        <w:rPr>
          <w:rFonts w:ascii="Arial" w:hAnsi="Arial" w:cs="Arial"/>
          <w:sz w:val="18"/>
          <w:szCs w:val="18"/>
        </w:rPr>
        <w:t>Reply LS to RAN2 on RRM enhancements for NR FR2 HST</w:t>
      </w:r>
      <w:r>
        <w:rPr>
          <w:rFonts w:ascii="Arial" w:hAnsi="Arial" w:cs="Arial"/>
          <w:sz w:val="18"/>
          <w:szCs w:val="18"/>
        </w:rPr>
        <w:t xml:space="preserve">    </w:t>
      </w:r>
      <w:r w:rsidR="00BC56F5">
        <w:rPr>
          <w:rFonts w:ascii="Arial" w:hAnsi="Arial" w:cs="Arial"/>
          <w:sz w:val="18"/>
          <w:szCs w:val="18"/>
        </w:rPr>
        <w:t xml:space="preserve">      </w:t>
      </w:r>
      <w:r w:rsidRPr="00127E01">
        <w:rPr>
          <w:rFonts w:ascii="Arial" w:hAnsi="Arial" w:cs="Arial"/>
          <w:sz w:val="18"/>
          <w:szCs w:val="18"/>
        </w:rPr>
        <w:t>Ericsson</w:t>
      </w:r>
    </w:p>
    <w:p w14:paraId="0CEF2A74" w14:textId="107BBA27" w:rsidR="00D71164" w:rsidRDefault="002F652B" w:rsidP="00703706">
      <w:pPr>
        <w:pStyle w:val="aff9"/>
        <w:numPr>
          <w:ilvl w:val="0"/>
          <w:numId w:val="32"/>
        </w:numPr>
        <w:snapToGrid w:val="0"/>
        <w:ind w:leftChars="0"/>
        <w:rPr>
          <w:rFonts w:ascii="Arial" w:hAnsi="Arial" w:cs="Arial"/>
          <w:sz w:val="18"/>
          <w:szCs w:val="18"/>
        </w:rPr>
      </w:pPr>
      <w:r w:rsidRPr="002F652B">
        <w:rPr>
          <w:rFonts w:ascii="Arial" w:hAnsi="Arial" w:cs="Arial"/>
          <w:sz w:val="18"/>
          <w:szCs w:val="18"/>
        </w:rPr>
        <w:t>R4-2408645</w:t>
      </w:r>
      <w:r>
        <w:rPr>
          <w:rFonts w:ascii="Arial" w:hAnsi="Arial" w:cs="Arial"/>
          <w:sz w:val="18"/>
          <w:szCs w:val="18"/>
        </w:rPr>
        <w:t xml:space="preserve">   </w:t>
      </w:r>
      <w:r w:rsidRPr="002F652B">
        <w:rPr>
          <w:rFonts w:ascii="Arial" w:hAnsi="Arial" w:cs="Arial"/>
          <w:sz w:val="18"/>
          <w:szCs w:val="18"/>
        </w:rPr>
        <w:t>On LS Reply on RRM enhancements for NR FR2 HST to RAN2</w:t>
      </w:r>
      <w:r>
        <w:rPr>
          <w:rFonts w:ascii="Arial" w:hAnsi="Arial" w:cs="Arial"/>
          <w:sz w:val="18"/>
          <w:szCs w:val="18"/>
        </w:rPr>
        <w:t xml:space="preserve">  </w:t>
      </w:r>
      <w:r w:rsidR="00BC56F5">
        <w:rPr>
          <w:rFonts w:ascii="Arial" w:hAnsi="Arial" w:cs="Arial"/>
          <w:sz w:val="18"/>
          <w:szCs w:val="18"/>
        </w:rPr>
        <w:t xml:space="preserve">       </w:t>
      </w:r>
      <w:r w:rsidR="00BC56F5" w:rsidRPr="00BC56F5">
        <w:rPr>
          <w:rFonts w:ascii="Arial" w:hAnsi="Arial" w:cs="Arial"/>
          <w:sz w:val="18"/>
          <w:szCs w:val="18"/>
        </w:rPr>
        <w:t>Nokia</w:t>
      </w:r>
      <w:r>
        <w:rPr>
          <w:rFonts w:ascii="Arial" w:hAnsi="Arial" w:cs="Arial"/>
          <w:sz w:val="18"/>
          <w:szCs w:val="18"/>
        </w:rPr>
        <w:t xml:space="preserve">   </w:t>
      </w:r>
    </w:p>
    <w:p w14:paraId="75A11493" w14:textId="1CD3E3E1" w:rsidR="00BC56F5" w:rsidRDefault="00834B9E" w:rsidP="00834B9E">
      <w:pPr>
        <w:pStyle w:val="aff9"/>
        <w:numPr>
          <w:ilvl w:val="0"/>
          <w:numId w:val="32"/>
        </w:numPr>
        <w:snapToGrid w:val="0"/>
        <w:ind w:leftChars="0"/>
        <w:rPr>
          <w:rFonts w:ascii="Arial" w:hAnsi="Arial" w:cs="Arial"/>
          <w:sz w:val="18"/>
          <w:szCs w:val="18"/>
        </w:rPr>
      </w:pPr>
      <w:r w:rsidRPr="00834B9E">
        <w:rPr>
          <w:rFonts w:ascii="Arial" w:hAnsi="Arial" w:cs="Arial"/>
          <w:sz w:val="18"/>
          <w:szCs w:val="18"/>
        </w:rPr>
        <w:t>R4-2408646</w:t>
      </w:r>
      <w:r>
        <w:rPr>
          <w:rFonts w:ascii="Arial" w:hAnsi="Arial" w:cs="Arial"/>
          <w:sz w:val="18"/>
          <w:szCs w:val="18"/>
        </w:rPr>
        <w:t xml:space="preserve">   </w:t>
      </w:r>
      <w:r w:rsidRPr="00834B9E">
        <w:rPr>
          <w:rFonts w:ascii="Arial" w:hAnsi="Arial" w:cs="Arial"/>
          <w:sz w:val="18"/>
          <w:szCs w:val="18"/>
        </w:rPr>
        <w:t>Draft LS Reply on RRM enhancements for NR FR2 HST to RAN2</w:t>
      </w:r>
      <w:r>
        <w:rPr>
          <w:rFonts w:ascii="Arial" w:hAnsi="Arial" w:cs="Arial"/>
          <w:sz w:val="18"/>
          <w:szCs w:val="18"/>
        </w:rPr>
        <w:t xml:space="preserve">         </w:t>
      </w:r>
      <w:r w:rsidRPr="00BC56F5">
        <w:rPr>
          <w:rFonts w:ascii="Arial" w:hAnsi="Arial" w:cs="Arial"/>
          <w:sz w:val="18"/>
          <w:szCs w:val="18"/>
        </w:rPr>
        <w:t>Nokia</w:t>
      </w:r>
    </w:p>
    <w:p w14:paraId="07D9E690" w14:textId="20722D15" w:rsidR="00834B9E" w:rsidRDefault="00834B9E" w:rsidP="00834B9E">
      <w:pPr>
        <w:pStyle w:val="aff9"/>
        <w:numPr>
          <w:ilvl w:val="0"/>
          <w:numId w:val="32"/>
        </w:numPr>
        <w:snapToGrid w:val="0"/>
        <w:ind w:leftChars="0"/>
        <w:rPr>
          <w:rFonts w:ascii="Arial" w:hAnsi="Arial" w:cs="Arial"/>
          <w:sz w:val="18"/>
          <w:szCs w:val="18"/>
        </w:rPr>
      </w:pPr>
      <w:r w:rsidRPr="00834B9E">
        <w:rPr>
          <w:rFonts w:ascii="Arial" w:hAnsi="Arial" w:cs="Arial"/>
          <w:sz w:val="18"/>
          <w:szCs w:val="18"/>
        </w:rPr>
        <w:t>R4-2408646</w:t>
      </w:r>
      <w:r>
        <w:rPr>
          <w:rFonts w:ascii="Arial" w:hAnsi="Arial" w:cs="Arial"/>
          <w:sz w:val="18"/>
          <w:szCs w:val="18"/>
        </w:rPr>
        <w:t xml:space="preserve">   </w:t>
      </w:r>
      <w:r w:rsidRPr="00834B9E">
        <w:rPr>
          <w:rFonts w:ascii="Arial" w:hAnsi="Arial" w:cs="Arial"/>
          <w:sz w:val="18"/>
          <w:szCs w:val="18"/>
        </w:rPr>
        <w:t>Draft LS Reply on RRM enhancements for NR FR2 HST to RAN2</w:t>
      </w:r>
      <w:r>
        <w:rPr>
          <w:rFonts w:ascii="Arial" w:hAnsi="Arial" w:cs="Arial"/>
          <w:sz w:val="18"/>
          <w:szCs w:val="18"/>
        </w:rPr>
        <w:t xml:space="preserve">         </w:t>
      </w:r>
      <w:r w:rsidRPr="00BC56F5">
        <w:rPr>
          <w:rFonts w:ascii="Arial" w:hAnsi="Arial" w:cs="Arial"/>
          <w:sz w:val="18"/>
          <w:szCs w:val="18"/>
        </w:rPr>
        <w:t>Nokia</w:t>
      </w:r>
    </w:p>
    <w:p w14:paraId="573833D4" w14:textId="2E0218E1" w:rsidR="00834B9E" w:rsidRDefault="00834B9E" w:rsidP="00834B9E">
      <w:pPr>
        <w:pStyle w:val="aff9"/>
        <w:numPr>
          <w:ilvl w:val="0"/>
          <w:numId w:val="32"/>
        </w:numPr>
        <w:snapToGrid w:val="0"/>
        <w:ind w:leftChars="0"/>
        <w:rPr>
          <w:rFonts w:ascii="Arial" w:hAnsi="Arial" w:cs="Arial"/>
          <w:sz w:val="18"/>
          <w:szCs w:val="18"/>
        </w:rPr>
      </w:pPr>
      <w:r w:rsidRPr="00834B9E">
        <w:rPr>
          <w:rFonts w:ascii="Arial" w:hAnsi="Arial" w:cs="Arial"/>
          <w:sz w:val="18"/>
          <w:szCs w:val="18"/>
        </w:rPr>
        <w:t>R4-2410298</w:t>
      </w:r>
      <w:r>
        <w:rPr>
          <w:rFonts w:ascii="Arial" w:hAnsi="Arial" w:cs="Arial"/>
          <w:sz w:val="18"/>
          <w:szCs w:val="18"/>
        </w:rPr>
        <w:t xml:space="preserve">   </w:t>
      </w:r>
      <w:r w:rsidRPr="00834B9E">
        <w:rPr>
          <w:rFonts w:ascii="Arial" w:hAnsi="Arial" w:cs="Arial"/>
          <w:sz w:val="18"/>
          <w:szCs w:val="18"/>
        </w:rPr>
        <w:t>CR to 38.133 on HST FR2 Enhanced RRM Core Maintenance</w:t>
      </w:r>
      <w:r>
        <w:rPr>
          <w:rFonts w:ascii="Arial" w:hAnsi="Arial" w:cs="Arial"/>
          <w:sz w:val="18"/>
          <w:szCs w:val="18"/>
        </w:rPr>
        <w:t xml:space="preserve">         </w:t>
      </w:r>
      <w:r w:rsidRPr="00BC56F5">
        <w:rPr>
          <w:rFonts w:ascii="Arial" w:hAnsi="Arial" w:cs="Arial"/>
          <w:sz w:val="18"/>
          <w:szCs w:val="18"/>
        </w:rPr>
        <w:t>Nokia</w:t>
      </w:r>
    </w:p>
    <w:p w14:paraId="21812EFB" w14:textId="409C78BA" w:rsidR="00834B9E" w:rsidRDefault="00834B9E" w:rsidP="00834B9E">
      <w:pPr>
        <w:pStyle w:val="aff9"/>
        <w:numPr>
          <w:ilvl w:val="0"/>
          <w:numId w:val="32"/>
        </w:numPr>
        <w:snapToGrid w:val="0"/>
        <w:ind w:leftChars="0"/>
        <w:rPr>
          <w:rFonts w:ascii="Arial" w:hAnsi="Arial" w:cs="Arial"/>
          <w:sz w:val="18"/>
          <w:szCs w:val="18"/>
        </w:rPr>
      </w:pPr>
      <w:r w:rsidRPr="00834B9E">
        <w:rPr>
          <w:rFonts w:ascii="Arial" w:hAnsi="Arial" w:cs="Arial"/>
          <w:sz w:val="18"/>
          <w:szCs w:val="18"/>
        </w:rPr>
        <w:t>R4-2408887</w:t>
      </w:r>
      <w:r>
        <w:rPr>
          <w:rFonts w:ascii="Arial" w:hAnsi="Arial" w:cs="Arial"/>
          <w:sz w:val="18"/>
          <w:szCs w:val="18"/>
        </w:rPr>
        <w:t xml:space="preserve">   </w:t>
      </w:r>
      <w:r w:rsidRPr="00834B9E">
        <w:rPr>
          <w:rFonts w:ascii="Arial" w:hAnsi="Arial" w:cs="Arial"/>
          <w:sz w:val="18"/>
          <w:szCs w:val="18"/>
        </w:rPr>
        <w:t>Discussion on intra-band CA intra-frequency configuration for Rel-18 FR2 HST</w:t>
      </w:r>
      <w:r>
        <w:rPr>
          <w:rFonts w:ascii="Arial" w:hAnsi="Arial" w:cs="Arial"/>
          <w:sz w:val="18"/>
          <w:szCs w:val="18"/>
        </w:rPr>
        <w:t xml:space="preserve">   </w:t>
      </w:r>
      <w:r w:rsidRPr="00834B9E">
        <w:rPr>
          <w:rFonts w:ascii="Arial" w:hAnsi="Arial" w:cs="Arial"/>
          <w:sz w:val="18"/>
          <w:szCs w:val="18"/>
        </w:rPr>
        <w:t>Samsung</w:t>
      </w:r>
    </w:p>
    <w:p w14:paraId="4DD049C4" w14:textId="157DEF01" w:rsidR="00834B9E" w:rsidRDefault="00834B9E" w:rsidP="00834B9E">
      <w:pPr>
        <w:pStyle w:val="aff9"/>
        <w:numPr>
          <w:ilvl w:val="0"/>
          <w:numId w:val="32"/>
        </w:numPr>
        <w:snapToGrid w:val="0"/>
        <w:ind w:leftChars="0"/>
        <w:rPr>
          <w:rFonts w:ascii="Arial" w:hAnsi="Arial" w:cs="Arial"/>
          <w:sz w:val="18"/>
          <w:szCs w:val="18"/>
        </w:rPr>
      </w:pPr>
      <w:r w:rsidRPr="00834B9E">
        <w:rPr>
          <w:rFonts w:ascii="Arial" w:hAnsi="Arial" w:cs="Arial"/>
          <w:sz w:val="18"/>
          <w:szCs w:val="18"/>
        </w:rPr>
        <w:t>R4-2410285</w:t>
      </w:r>
      <w:r>
        <w:rPr>
          <w:rFonts w:ascii="Arial" w:hAnsi="Arial" w:cs="Arial"/>
          <w:sz w:val="18"/>
          <w:szCs w:val="18"/>
        </w:rPr>
        <w:t xml:space="preserve">   </w:t>
      </w:r>
      <w:r w:rsidRPr="00834B9E">
        <w:rPr>
          <w:rFonts w:ascii="Arial" w:hAnsi="Arial" w:cs="Arial"/>
          <w:sz w:val="18"/>
          <w:szCs w:val="18"/>
        </w:rPr>
        <w:t>Reply LS to RAN2 on RRM intra-frequency CA measurement enhancements for NR FR2 HST</w:t>
      </w:r>
      <w:r>
        <w:rPr>
          <w:rFonts w:ascii="Arial" w:hAnsi="Arial" w:cs="Arial"/>
          <w:sz w:val="18"/>
          <w:szCs w:val="18"/>
        </w:rPr>
        <w:t xml:space="preserve">    </w:t>
      </w:r>
      <w:r w:rsidRPr="00834B9E">
        <w:rPr>
          <w:rFonts w:ascii="Arial" w:hAnsi="Arial" w:cs="Arial"/>
          <w:sz w:val="18"/>
          <w:szCs w:val="18"/>
        </w:rPr>
        <w:t>Samsung</w:t>
      </w:r>
    </w:p>
    <w:p w14:paraId="170C48B6" w14:textId="14D5D87B" w:rsidR="00834B9E" w:rsidRDefault="00834B9E" w:rsidP="00834B9E">
      <w:pPr>
        <w:pStyle w:val="aff9"/>
        <w:numPr>
          <w:ilvl w:val="0"/>
          <w:numId w:val="32"/>
        </w:numPr>
        <w:snapToGrid w:val="0"/>
        <w:ind w:leftChars="0"/>
        <w:rPr>
          <w:rFonts w:ascii="Arial" w:hAnsi="Arial" w:cs="Arial"/>
          <w:sz w:val="18"/>
          <w:szCs w:val="18"/>
        </w:rPr>
      </w:pPr>
      <w:r w:rsidRPr="00834B9E">
        <w:rPr>
          <w:rFonts w:ascii="Arial" w:hAnsi="Arial" w:cs="Arial"/>
          <w:sz w:val="18"/>
          <w:szCs w:val="18"/>
        </w:rPr>
        <w:t>R4-2410286</w:t>
      </w:r>
      <w:r>
        <w:rPr>
          <w:rFonts w:ascii="Arial" w:hAnsi="Arial" w:cs="Arial"/>
          <w:sz w:val="18"/>
          <w:szCs w:val="18"/>
        </w:rPr>
        <w:t xml:space="preserve">  </w:t>
      </w:r>
      <w:r w:rsidRPr="00834B9E">
        <w:rPr>
          <w:rFonts w:ascii="Arial" w:hAnsi="Arial" w:cs="Arial"/>
          <w:sz w:val="18"/>
          <w:szCs w:val="18"/>
        </w:rPr>
        <w:t>Test case on SA event triggered reporting for Rel-18 FR2 HST inter-frequency measurement with SSB time index detection when DRX is not used (</w:t>
      </w:r>
      <w:proofErr w:type="spellStart"/>
      <w:r w:rsidRPr="00834B9E">
        <w:rPr>
          <w:rFonts w:ascii="Arial" w:hAnsi="Arial" w:cs="Arial"/>
          <w:sz w:val="18"/>
          <w:szCs w:val="18"/>
        </w:rPr>
        <w:t>Pcell</w:t>
      </w:r>
      <w:proofErr w:type="spellEnd"/>
      <w:r w:rsidRPr="00834B9E">
        <w:rPr>
          <w:rFonts w:ascii="Arial" w:hAnsi="Arial" w:cs="Arial"/>
          <w:sz w:val="18"/>
          <w:szCs w:val="18"/>
        </w:rPr>
        <w:t xml:space="preserve"> in FR2)</w:t>
      </w:r>
      <w:r>
        <w:rPr>
          <w:rFonts w:ascii="Arial" w:hAnsi="Arial" w:cs="Arial"/>
          <w:sz w:val="18"/>
          <w:szCs w:val="18"/>
        </w:rPr>
        <w:t xml:space="preserve">            </w:t>
      </w:r>
      <w:r w:rsidRPr="00D71164">
        <w:rPr>
          <w:rFonts w:ascii="Arial" w:hAnsi="Arial" w:cs="Arial"/>
          <w:sz w:val="18"/>
          <w:szCs w:val="18"/>
        </w:rPr>
        <w:t xml:space="preserve">Huawei, </w:t>
      </w:r>
      <w:proofErr w:type="spellStart"/>
      <w:r w:rsidRPr="00D71164">
        <w:rPr>
          <w:rFonts w:ascii="Arial" w:hAnsi="Arial" w:cs="Arial"/>
          <w:sz w:val="18"/>
          <w:szCs w:val="18"/>
        </w:rPr>
        <w:t>HiSilicon</w:t>
      </w:r>
      <w:proofErr w:type="spellEnd"/>
    </w:p>
    <w:p w14:paraId="472C231C" w14:textId="77777777" w:rsidR="00834B9E" w:rsidRDefault="00834B9E" w:rsidP="00834B9E">
      <w:pPr>
        <w:pStyle w:val="aff9"/>
        <w:numPr>
          <w:ilvl w:val="0"/>
          <w:numId w:val="32"/>
        </w:numPr>
        <w:snapToGrid w:val="0"/>
        <w:ind w:leftChars="0"/>
        <w:rPr>
          <w:rFonts w:ascii="Arial" w:hAnsi="Arial" w:cs="Arial"/>
          <w:sz w:val="18"/>
          <w:szCs w:val="18"/>
        </w:rPr>
      </w:pPr>
      <w:r w:rsidRPr="00834B9E">
        <w:rPr>
          <w:rFonts w:ascii="Arial" w:hAnsi="Arial" w:cs="Arial"/>
          <w:sz w:val="18"/>
          <w:szCs w:val="18"/>
        </w:rPr>
        <w:t>R4-2410287</w:t>
      </w:r>
      <w:r>
        <w:rPr>
          <w:rFonts w:ascii="Arial" w:hAnsi="Arial" w:cs="Arial"/>
          <w:sz w:val="18"/>
          <w:szCs w:val="18"/>
        </w:rPr>
        <w:t xml:space="preserve">   </w:t>
      </w:r>
      <w:r w:rsidRPr="00834B9E">
        <w:rPr>
          <w:rFonts w:ascii="Arial" w:hAnsi="Arial" w:cs="Arial"/>
          <w:sz w:val="18"/>
          <w:szCs w:val="18"/>
        </w:rPr>
        <w:t>Draft CR to 38.133 on UL Timing and TCI State Switch Test Case for HST FR2 Enhanced</w:t>
      </w:r>
      <w:r>
        <w:rPr>
          <w:rFonts w:ascii="Arial" w:hAnsi="Arial" w:cs="Arial"/>
          <w:sz w:val="18"/>
          <w:szCs w:val="18"/>
        </w:rPr>
        <w:t xml:space="preserve">         </w:t>
      </w:r>
      <w:r w:rsidRPr="00BC56F5">
        <w:rPr>
          <w:rFonts w:ascii="Arial" w:hAnsi="Arial" w:cs="Arial"/>
          <w:sz w:val="18"/>
          <w:szCs w:val="18"/>
        </w:rPr>
        <w:t>Nokia</w:t>
      </w:r>
    </w:p>
    <w:p w14:paraId="1B46AA5E" w14:textId="496F855D" w:rsidR="00834B9E" w:rsidRDefault="00834B9E" w:rsidP="00834B9E">
      <w:pPr>
        <w:pStyle w:val="aff9"/>
        <w:numPr>
          <w:ilvl w:val="0"/>
          <w:numId w:val="32"/>
        </w:numPr>
        <w:snapToGrid w:val="0"/>
        <w:ind w:leftChars="0"/>
        <w:rPr>
          <w:rFonts w:ascii="Arial" w:hAnsi="Arial" w:cs="Arial"/>
          <w:sz w:val="18"/>
          <w:szCs w:val="18"/>
        </w:rPr>
      </w:pPr>
      <w:r w:rsidRPr="00834B9E">
        <w:rPr>
          <w:rFonts w:ascii="Arial" w:hAnsi="Arial" w:cs="Arial"/>
          <w:sz w:val="18"/>
          <w:szCs w:val="18"/>
        </w:rPr>
        <w:t>R4-2410288</w:t>
      </w:r>
      <w:r>
        <w:rPr>
          <w:rFonts w:ascii="Arial" w:hAnsi="Arial" w:cs="Arial"/>
          <w:sz w:val="18"/>
          <w:szCs w:val="18"/>
        </w:rPr>
        <w:t xml:space="preserve">   </w:t>
      </w:r>
      <w:r w:rsidRPr="00834B9E">
        <w:rPr>
          <w:rFonts w:ascii="Arial" w:hAnsi="Arial" w:cs="Arial"/>
          <w:sz w:val="18"/>
          <w:szCs w:val="18"/>
        </w:rPr>
        <w:t>Draft CR to 38.133 on Minimum SSB_RP Values for PC6 UEs</w:t>
      </w:r>
      <w:r>
        <w:rPr>
          <w:rFonts w:ascii="Arial" w:hAnsi="Arial" w:cs="Arial"/>
          <w:sz w:val="18"/>
          <w:szCs w:val="18"/>
        </w:rPr>
        <w:t xml:space="preserve">         </w:t>
      </w:r>
      <w:r w:rsidRPr="00BC56F5">
        <w:rPr>
          <w:rFonts w:ascii="Arial" w:hAnsi="Arial" w:cs="Arial"/>
          <w:sz w:val="18"/>
          <w:szCs w:val="18"/>
        </w:rPr>
        <w:t>Nokia</w:t>
      </w:r>
      <w:r>
        <w:rPr>
          <w:rFonts w:ascii="Arial" w:hAnsi="Arial" w:cs="Arial"/>
          <w:sz w:val="18"/>
          <w:szCs w:val="18"/>
        </w:rPr>
        <w:t xml:space="preserve"> </w:t>
      </w:r>
    </w:p>
    <w:p w14:paraId="565C1D05" w14:textId="6A9C92C8" w:rsidR="00834B9E" w:rsidRDefault="00834B9E" w:rsidP="00834B9E">
      <w:pPr>
        <w:pStyle w:val="aff9"/>
        <w:numPr>
          <w:ilvl w:val="0"/>
          <w:numId w:val="32"/>
        </w:numPr>
        <w:snapToGrid w:val="0"/>
        <w:ind w:leftChars="0"/>
        <w:rPr>
          <w:rFonts w:ascii="Arial" w:hAnsi="Arial" w:cs="Arial"/>
          <w:sz w:val="18"/>
          <w:szCs w:val="18"/>
        </w:rPr>
      </w:pPr>
      <w:r w:rsidRPr="00834B9E">
        <w:rPr>
          <w:rFonts w:ascii="Arial" w:hAnsi="Arial" w:cs="Arial"/>
          <w:sz w:val="18"/>
          <w:szCs w:val="18"/>
        </w:rPr>
        <w:t>R4-2410289</w:t>
      </w:r>
      <w:r>
        <w:rPr>
          <w:rFonts w:ascii="Arial" w:hAnsi="Arial" w:cs="Arial"/>
          <w:sz w:val="18"/>
          <w:szCs w:val="18"/>
        </w:rPr>
        <w:t xml:space="preserve">    </w:t>
      </w:r>
      <w:r w:rsidRPr="00834B9E">
        <w:rPr>
          <w:rFonts w:ascii="Arial" w:hAnsi="Arial" w:cs="Arial"/>
          <w:sz w:val="18"/>
          <w:szCs w:val="18"/>
        </w:rPr>
        <w:t>Draft CR to 38.133 on Enhanced Intra-Frequency Measurements Test Case for HST FR2 Enhanced</w:t>
      </w:r>
      <w:r>
        <w:rPr>
          <w:rFonts w:ascii="Arial" w:hAnsi="Arial" w:cs="Arial"/>
          <w:sz w:val="18"/>
          <w:szCs w:val="18"/>
        </w:rPr>
        <w:t xml:space="preserve">         </w:t>
      </w:r>
      <w:r w:rsidRPr="00BC56F5">
        <w:rPr>
          <w:rFonts w:ascii="Arial" w:hAnsi="Arial" w:cs="Arial"/>
          <w:sz w:val="18"/>
          <w:szCs w:val="18"/>
        </w:rPr>
        <w:t>Nokia</w:t>
      </w:r>
    </w:p>
    <w:p w14:paraId="70046F46" w14:textId="3E432144" w:rsidR="00834B9E" w:rsidRDefault="00834B9E" w:rsidP="00834B9E">
      <w:pPr>
        <w:pStyle w:val="aff9"/>
        <w:numPr>
          <w:ilvl w:val="0"/>
          <w:numId w:val="32"/>
        </w:numPr>
        <w:snapToGrid w:val="0"/>
        <w:ind w:leftChars="0"/>
        <w:rPr>
          <w:rFonts w:ascii="Arial" w:hAnsi="Arial" w:cs="Arial"/>
          <w:sz w:val="18"/>
          <w:szCs w:val="18"/>
        </w:rPr>
      </w:pPr>
      <w:r w:rsidRPr="00834B9E">
        <w:rPr>
          <w:rFonts w:ascii="Arial" w:hAnsi="Arial" w:cs="Arial"/>
          <w:sz w:val="18"/>
          <w:szCs w:val="18"/>
        </w:rPr>
        <w:t>R4-2410408</w:t>
      </w:r>
      <w:r>
        <w:rPr>
          <w:rFonts w:ascii="Arial" w:hAnsi="Arial" w:cs="Arial"/>
          <w:sz w:val="18"/>
          <w:szCs w:val="18"/>
        </w:rPr>
        <w:t xml:space="preserve">   </w:t>
      </w:r>
      <w:r w:rsidRPr="00834B9E">
        <w:rPr>
          <w:rFonts w:ascii="Arial" w:hAnsi="Arial" w:cs="Arial"/>
          <w:sz w:val="18"/>
          <w:szCs w:val="18"/>
        </w:rPr>
        <w:t>Draft CR for 38.133 on test case for FR2 HST intra-band CA without SSB time index detection when DRX is not used</w:t>
      </w:r>
      <w:r>
        <w:rPr>
          <w:rFonts w:ascii="Arial" w:hAnsi="Arial" w:cs="Arial"/>
          <w:sz w:val="18"/>
          <w:szCs w:val="18"/>
        </w:rPr>
        <w:t xml:space="preserve">         </w:t>
      </w:r>
      <w:r w:rsidRPr="00834B9E">
        <w:rPr>
          <w:rFonts w:ascii="Arial" w:hAnsi="Arial" w:cs="Arial"/>
          <w:sz w:val="18"/>
          <w:szCs w:val="18"/>
        </w:rPr>
        <w:t>Ericsson</w:t>
      </w:r>
    </w:p>
    <w:p w14:paraId="71DF14F2" w14:textId="0CA31398" w:rsidR="00834B9E" w:rsidRDefault="00834B9E" w:rsidP="00834B9E">
      <w:pPr>
        <w:pStyle w:val="aff9"/>
        <w:numPr>
          <w:ilvl w:val="0"/>
          <w:numId w:val="32"/>
        </w:numPr>
        <w:snapToGrid w:val="0"/>
        <w:ind w:leftChars="0"/>
        <w:rPr>
          <w:rFonts w:ascii="Arial" w:hAnsi="Arial" w:cs="Arial"/>
          <w:sz w:val="18"/>
          <w:szCs w:val="18"/>
        </w:rPr>
      </w:pPr>
      <w:r w:rsidRPr="00834B9E">
        <w:rPr>
          <w:rFonts w:ascii="Arial" w:hAnsi="Arial" w:cs="Arial"/>
          <w:sz w:val="18"/>
          <w:szCs w:val="18"/>
        </w:rPr>
        <w:t>R4-2410291</w:t>
      </w:r>
      <w:r>
        <w:rPr>
          <w:rFonts w:ascii="Arial" w:hAnsi="Arial" w:cs="Arial"/>
          <w:sz w:val="18"/>
          <w:szCs w:val="18"/>
        </w:rPr>
        <w:t xml:space="preserve">   </w:t>
      </w:r>
      <w:r w:rsidRPr="00834B9E">
        <w:rPr>
          <w:rFonts w:ascii="Arial" w:hAnsi="Arial" w:cs="Arial"/>
          <w:sz w:val="18"/>
          <w:szCs w:val="18"/>
        </w:rPr>
        <w:t>Draft CR to 38.133 on test case for SSB based L1-RSRP for FR2 PC6 UE with multi-Rx</w:t>
      </w:r>
      <w:r>
        <w:rPr>
          <w:rFonts w:ascii="Arial" w:hAnsi="Arial" w:cs="Arial"/>
          <w:sz w:val="18"/>
          <w:szCs w:val="18"/>
        </w:rPr>
        <w:t xml:space="preserve">   </w:t>
      </w:r>
      <w:r w:rsidRPr="00834B9E">
        <w:rPr>
          <w:rFonts w:ascii="Arial" w:hAnsi="Arial" w:cs="Arial"/>
          <w:sz w:val="18"/>
          <w:szCs w:val="18"/>
        </w:rPr>
        <w:t>Samsung</w:t>
      </w:r>
    </w:p>
    <w:p w14:paraId="2B4458BD" w14:textId="37971513" w:rsidR="00834B9E" w:rsidRDefault="00834B9E" w:rsidP="00834B9E">
      <w:pPr>
        <w:pStyle w:val="aff9"/>
        <w:numPr>
          <w:ilvl w:val="0"/>
          <w:numId w:val="32"/>
        </w:numPr>
        <w:snapToGrid w:val="0"/>
        <w:ind w:leftChars="0"/>
        <w:rPr>
          <w:rFonts w:ascii="Arial" w:hAnsi="Arial" w:cs="Arial"/>
          <w:sz w:val="18"/>
          <w:szCs w:val="18"/>
        </w:rPr>
      </w:pPr>
      <w:r w:rsidRPr="00834B9E">
        <w:rPr>
          <w:rFonts w:ascii="Arial" w:hAnsi="Arial" w:cs="Arial"/>
          <w:sz w:val="18"/>
          <w:szCs w:val="18"/>
        </w:rPr>
        <w:t>R4-2410292</w:t>
      </w:r>
      <w:r>
        <w:rPr>
          <w:rFonts w:ascii="Arial" w:hAnsi="Arial" w:cs="Arial"/>
          <w:sz w:val="18"/>
          <w:szCs w:val="18"/>
        </w:rPr>
        <w:t xml:space="preserve">   </w:t>
      </w:r>
      <w:r w:rsidRPr="00834B9E">
        <w:rPr>
          <w:rFonts w:ascii="Arial" w:hAnsi="Arial" w:cs="Arial"/>
          <w:sz w:val="18"/>
          <w:szCs w:val="18"/>
        </w:rPr>
        <w:t>Draft CR to 38.133 on new 2AoA setup for multi-Rx chain DL reception in Rel-18 FR2 HST</w:t>
      </w:r>
      <w:r>
        <w:rPr>
          <w:rFonts w:ascii="Arial" w:hAnsi="Arial" w:cs="Arial"/>
          <w:sz w:val="18"/>
          <w:szCs w:val="18"/>
        </w:rPr>
        <w:t xml:space="preserve">    </w:t>
      </w:r>
      <w:r w:rsidRPr="00834B9E">
        <w:rPr>
          <w:rFonts w:ascii="Arial" w:hAnsi="Arial" w:cs="Arial"/>
          <w:sz w:val="18"/>
          <w:szCs w:val="18"/>
        </w:rPr>
        <w:t>Samsung, Nokia, Qualcomm, Ericsson</w:t>
      </w:r>
    </w:p>
    <w:p w14:paraId="07BAC520" w14:textId="7972613E" w:rsidR="00834B9E" w:rsidRDefault="00834B9E" w:rsidP="00834B9E">
      <w:pPr>
        <w:pStyle w:val="aff9"/>
        <w:numPr>
          <w:ilvl w:val="0"/>
          <w:numId w:val="32"/>
        </w:numPr>
        <w:snapToGrid w:val="0"/>
        <w:ind w:leftChars="0"/>
        <w:rPr>
          <w:rFonts w:ascii="Arial" w:hAnsi="Arial" w:cs="Arial"/>
          <w:sz w:val="18"/>
          <w:szCs w:val="18"/>
        </w:rPr>
      </w:pPr>
      <w:r w:rsidRPr="00834B9E">
        <w:rPr>
          <w:rFonts w:ascii="Arial" w:hAnsi="Arial" w:cs="Arial"/>
          <w:sz w:val="18"/>
          <w:szCs w:val="18"/>
        </w:rPr>
        <w:t>R4-2410378</w:t>
      </w:r>
      <w:r>
        <w:rPr>
          <w:rFonts w:ascii="Arial" w:hAnsi="Arial" w:cs="Arial"/>
          <w:sz w:val="18"/>
          <w:szCs w:val="18"/>
        </w:rPr>
        <w:t xml:space="preserve">   </w:t>
      </w:r>
      <w:r w:rsidRPr="00834B9E">
        <w:rPr>
          <w:rFonts w:ascii="Arial" w:hAnsi="Arial" w:cs="Arial"/>
          <w:sz w:val="18"/>
          <w:szCs w:val="18"/>
        </w:rPr>
        <w:t>Big CR to TS 38.133 on Rel-18 HST FR2 RRM performance requirements</w:t>
      </w:r>
      <w:r>
        <w:rPr>
          <w:rFonts w:ascii="Arial" w:hAnsi="Arial" w:cs="Arial"/>
          <w:sz w:val="18"/>
          <w:szCs w:val="18"/>
        </w:rPr>
        <w:t xml:space="preserve">   </w:t>
      </w:r>
      <w:r w:rsidRPr="00834B9E">
        <w:rPr>
          <w:rFonts w:ascii="Arial" w:hAnsi="Arial" w:cs="Arial"/>
          <w:sz w:val="18"/>
          <w:szCs w:val="18"/>
        </w:rPr>
        <w:t>Samsung</w:t>
      </w:r>
    </w:p>
    <w:p w14:paraId="6D58145A" w14:textId="77777777" w:rsidR="00D7236B" w:rsidRPr="00900064" w:rsidRDefault="00D7236B" w:rsidP="00D7236B">
      <w:pPr>
        <w:pStyle w:val="aff9"/>
        <w:numPr>
          <w:ilvl w:val="0"/>
          <w:numId w:val="32"/>
        </w:numPr>
        <w:snapToGrid w:val="0"/>
        <w:ind w:leftChars="0"/>
        <w:rPr>
          <w:rFonts w:ascii="Arial" w:hAnsi="Arial" w:cs="Arial"/>
          <w:sz w:val="18"/>
          <w:szCs w:val="18"/>
        </w:rPr>
      </w:pPr>
      <w:r>
        <w:rPr>
          <w:rFonts w:ascii="Arial" w:eastAsiaTheme="minorEastAsia" w:hAnsi="Arial" w:cs="Arial" w:hint="eastAsia"/>
          <w:sz w:val="18"/>
          <w:szCs w:val="18"/>
          <w:lang w:eastAsia="zh-CN"/>
        </w:rPr>
        <w:t>R</w:t>
      </w:r>
      <w:r>
        <w:rPr>
          <w:rFonts w:ascii="Arial" w:eastAsiaTheme="minorEastAsia" w:hAnsi="Arial" w:cs="Arial"/>
          <w:sz w:val="18"/>
          <w:szCs w:val="18"/>
          <w:lang w:eastAsia="zh-CN"/>
        </w:rPr>
        <w:t>4-</w:t>
      </w:r>
      <w:r w:rsidRPr="00A30670">
        <w:rPr>
          <w:rFonts w:ascii="Arial" w:eastAsiaTheme="minorEastAsia" w:hAnsi="Arial" w:cs="Arial"/>
          <w:sz w:val="18"/>
          <w:szCs w:val="18"/>
          <w:lang w:eastAsia="zh-CN"/>
        </w:rPr>
        <w:t xml:space="preserve">2408066 </w:t>
      </w:r>
      <w:r>
        <w:rPr>
          <w:rFonts w:ascii="Arial" w:eastAsiaTheme="minorEastAsia" w:hAnsi="Arial" w:cs="Arial"/>
          <w:sz w:val="18"/>
          <w:szCs w:val="18"/>
          <w:lang w:eastAsia="zh-CN"/>
        </w:rPr>
        <w:t xml:space="preserve">     </w:t>
      </w:r>
      <w:r w:rsidRPr="00A30670">
        <w:rPr>
          <w:rFonts w:ascii="Arial" w:eastAsiaTheme="minorEastAsia" w:hAnsi="Arial" w:cs="Arial"/>
          <w:sz w:val="18"/>
          <w:szCs w:val="18"/>
          <w:lang w:eastAsia="zh-CN"/>
        </w:rPr>
        <w:t>On Finalizing the Big CR of HST FR2 Enhanced: Channel Modeling</w:t>
      </w:r>
      <w:r>
        <w:rPr>
          <w:rFonts w:ascii="Arial" w:eastAsiaTheme="minorEastAsia" w:hAnsi="Arial" w:cs="Arial"/>
          <w:sz w:val="18"/>
          <w:szCs w:val="18"/>
          <w:lang w:eastAsia="zh-CN"/>
        </w:rPr>
        <w:t xml:space="preserve">                                        Nokia</w:t>
      </w:r>
    </w:p>
    <w:p w14:paraId="6711AB3E" w14:textId="77777777" w:rsidR="00D7236B" w:rsidRPr="00900064" w:rsidRDefault="00D7236B" w:rsidP="00D7236B">
      <w:pPr>
        <w:pStyle w:val="aff9"/>
        <w:numPr>
          <w:ilvl w:val="0"/>
          <w:numId w:val="32"/>
        </w:numPr>
        <w:snapToGrid w:val="0"/>
        <w:ind w:leftChars="0"/>
        <w:rPr>
          <w:rFonts w:ascii="Arial" w:hAnsi="Arial" w:cs="Arial"/>
          <w:sz w:val="18"/>
          <w:szCs w:val="18"/>
        </w:rPr>
      </w:pPr>
      <w:r>
        <w:rPr>
          <w:rFonts w:ascii="Arial" w:eastAsiaTheme="minorEastAsia" w:hAnsi="Arial" w:cs="Arial"/>
          <w:sz w:val="18"/>
          <w:szCs w:val="18"/>
          <w:lang w:eastAsia="zh-CN"/>
        </w:rPr>
        <w:t>R4-</w:t>
      </w:r>
      <w:r w:rsidRPr="00E460D5">
        <w:rPr>
          <w:rFonts w:ascii="Arial" w:eastAsiaTheme="minorEastAsia" w:hAnsi="Arial" w:cs="Arial"/>
          <w:sz w:val="18"/>
          <w:szCs w:val="18"/>
          <w:lang w:eastAsia="zh-CN"/>
        </w:rPr>
        <w:t xml:space="preserve">2409840 </w:t>
      </w:r>
      <w:r>
        <w:rPr>
          <w:rFonts w:ascii="Arial" w:eastAsiaTheme="minorEastAsia" w:hAnsi="Arial" w:cs="Arial"/>
          <w:sz w:val="18"/>
          <w:szCs w:val="18"/>
          <w:lang w:eastAsia="zh-CN"/>
        </w:rPr>
        <w:t xml:space="preserve">     </w:t>
      </w:r>
      <w:r w:rsidRPr="00E460D5">
        <w:rPr>
          <w:rFonts w:ascii="Arial" w:eastAsiaTheme="minorEastAsia" w:hAnsi="Arial" w:cs="Arial"/>
          <w:sz w:val="18"/>
          <w:szCs w:val="18"/>
          <w:lang w:eastAsia="zh-CN"/>
        </w:rPr>
        <w:t>Big CR for TS 38.101-4 on Rel-18 FR2 HST demodulation requirements</w:t>
      </w:r>
      <w:r>
        <w:rPr>
          <w:rFonts w:ascii="Arial" w:eastAsiaTheme="minorEastAsia" w:hAnsi="Arial" w:cs="Arial"/>
          <w:sz w:val="18"/>
          <w:szCs w:val="18"/>
          <w:lang w:eastAsia="zh-CN"/>
        </w:rPr>
        <w:t xml:space="preserve">                           Samsung</w:t>
      </w:r>
    </w:p>
    <w:p w14:paraId="2BE34EC1" w14:textId="77777777" w:rsidR="00D7236B" w:rsidRPr="00900064" w:rsidRDefault="00D7236B" w:rsidP="00D7236B">
      <w:pPr>
        <w:pStyle w:val="aff9"/>
        <w:numPr>
          <w:ilvl w:val="0"/>
          <w:numId w:val="32"/>
        </w:numPr>
        <w:snapToGrid w:val="0"/>
        <w:ind w:leftChars="0"/>
        <w:rPr>
          <w:rFonts w:ascii="Arial" w:hAnsi="Arial" w:cs="Arial"/>
          <w:sz w:val="18"/>
          <w:szCs w:val="18"/>
        </w:rPr>
      </w:pPr>
      <w:r>
        <w:rPr>
          <w:rFonts w:ascii="Arial" w:eastAsiaTheme="minorEastAsia" w:hAnsi="Arial" w:cs="Arial" w:hint="eastAsia"/>
          <w:sz w:val="18"/>
          <w:szCs w:val="18"/>
          <w:lang w:eastAsia="zh-CN"/>
        </w:rPr>
        <w:t>R</w:t>
      </w:r>
      <w:r>
        <w:rPr>
          <w:rFonts w:ascii="Arial" w:eastAsiaTheme="minorEastAsia" w:hAnsi="Arial" w:cs="Arial"/>
          <w:sz w:val="18"/>
          <w:szCs w:val="18"/>
          <w:lang w:eastAsia="zh-CN"/>
        </w:rPr>
        <w:t>4-</w:t>
      </w:r>
      <w:r w:rsidRPr="00E460D5">
        <w:rPr>
          <w:rFonts w:ascii="Arial" w:eastAsiaTheme="minorEastAsia" w:hAnsi="Arial" w:cs="Arial"/>
          <w:sz w:val="18"/>
          <w:szCs w:val="18"/>
          <w:lang w:eastAsia="zh-CN"/>
        </w:rPr>
        <w:t>2408063</w:t>
      </w:r>
      <w:r>
        <w:rPr>
          <w:rFonts w:ascii="Arial" w:eastAsiaTheme="minorEastAsia" w:hAnsi="Arial" w:cs="Arial"/>
          <w:sz w:val="18"/>
          <w:szCs w:val="18"/>
          <w:lang w:eastAsia="zh-CN"/>
        </w:rPr>
        <w:t xml:space="preserve">    </w:t>
      </w:r>
      <w:r w:rsidRPr="00E460D5">
        <w:rPr>
          <w:rFonts w:ascii="Arial" w:eastAsiaTheme="minorEastAsia" w:hAnsi="Arial" w:cs="Arial"/>
          <w:sz w:val="18"/>
          <w:szCs w:val="18"/>
          <w:lang w:eastAsia="zh-CN"/>
        </w:rPr>
        <w:t xml:space="preserve"> </w:t>
      </w:r>
      <w:r>
        <w:rPr>
          <w:rFonts w:ascii="Arial" w:eastAsiaTheme="minorEastAsia" w:hAnsi="Arial" w:cs="Arial"/>
          <w:sz w:val="18"/>
          <w:szCs w:val="18"/>
          <w:lang w:eastAsia="zh-CN"/>
        </w:rPr>
        <w:t xml:space="preserve"> </w:t>
      </w:r>
      <w:r w:rsidRPr="00E460D5">
        <w:rPr>
          <w:rFonts w:ascii="Arial" w:eastAsiaTheme="minorEastAsia" w:hAnsi="Arial" w:cs="Arial"/>
          <w:sz w:val="18"/>
          <w:szCs w:val="18"/>
          <w:lang w:eastAsia="zh-CN"/>
        </w:rPr>
        <w:t>Draft CR on PDSCH requirements with CA</w:t>
      </w:r>
      <w:r>
        <w:rPr>
          <w:rFonts w:ascii="Arial" w:eastAsiaTheme="minorEastAsia" w:hAnsi="Arial" w:cs="Arial"/>
          <w:sz w:val="18"/>
          <w:szCs w:val="18"/>
          <w:lang w:eastAsia="zh-CN"/>
        </w:rPr>
        <w:t xml:space="preserve">                                                                               Nokia</w:t>
      </w:r>
    </w:p>
    <w:p w14:paraId="4A5104CD" w14:textId="77777777" w:rsidR="00D7236B" w:rsidRPr="00E460D5" w:rsidRDefault="00D7236B" w:rsidP="00D7236B">
      <w:pPr>
        <w:pStyle w:val="aff9"/>
        <w:numPr>
          <w:ilvl w:val="0"/>
          <w:numId w:val="32"/>
        </w:numPr>
        <w:snapToGrid w:val="0"/>
        <w:ind w:leftChars="0"/>
        <w:rPr>
          <w:rFonts w:ascii="Arial" w:hAnsi="Arial" w:cs="Arial"/>
          <w:sz w:val="18"/>
          <w:szCs w:val="18"/>
        </w:rPr>
      </w:pPr>
      <w:r>
        <w:rPr>
          <w:rFonts w:ascii="Arial" w:eastAsiaTheme="minorEastAsia" w:hAnsi="Arial" w:cs="Arial" w:hint="eastAsia"/>
          <w:sz w:val="18"/>
          <w:szCs w:val="18"/>
          <w:lang w:eastAsia="zh-CN"/>
        </w:rPr>
        <w:t>R</w:t>
      </w:r>
      <w:r>
        <w:rPr>
          <w:rFonts w:ascii="Arial" w:eastAsiaTheme="minorEastAsia" w:hAnsi="Arial" w:cs="Arial"/>
          <w:sz w:val="18"/>
          <w:szCs w:val="18"/>
          <w:lang w:eastAsia="zh-CN"/>
        </w:rPr>
        <w:t>4-</w:t>
      </w:r>
      <w:r w:rsidRPr="00E460D5">
        <w:rPr>
          <w:rFonts w:ascii="Arial" w:eastAsiaTheme="minorEastAsia" w:hAnsi="Arial" w:cs="Arial"/>
          <w:sz w:val="18"/>
          <w:szCs w:val="18"/>
          <w:lang w:eastAsia="zh-CN"/>
        </w:rPr>
        <w:t xml:space="preserve">2408064 </w:t>
      </w:r>
      <w:r>
        <w:rPr>
          <w:rFonts w:ascii="Arial" w:eastAsiaTheme="minorEastAsia" w:hAnsi="Arial" w:cs="Arial"/>
          <w:sz w:val="18"/>
          <w:szCs w:val="18"/>
          <w:lang w:eastAsia="zh-CN"/>
        </w:rPr>
        <w:t xml:space="preserve">     </w:t>
      </w:r>
      <w:r w:rsidRPr="00E460D5">
        <w:rPr>
          <w:rFonts w:ascii="Arial" w:eastAsiaTheme="minorEastAsia" w:hAnsi="Arial" w:cs="Arial"/>
          <w:sz w:val="18"/>
          <w:szCs w:val="18"/>
          <w:lang w:eastAsia="zh-CN"/>
        </w:rPr>
        <w:t>On Finalizing the Big CR of HST FR2 Enhanced: PDSCH with Carrier Aggregation</w:t>
      </w:r>
      <w:r>
        <w:rPr>
          <w:rFonts w:ascii="Arial" w:eastAsiaTheme="minorEastAsia" w:hAnsi="Arial" w:cs="Arial"/>
          <w:sz w:val="18"/>
          <w:szCs w:val="18"/>
          <w:lang w:eastAsia="zh-CN"/>
        </w:rPr>
        <w:t xml:space="preserve">                Nokia</w:t>
      </w:r>
    </w:p>
    <w:p w14:paraId="2131F947" w14:textId="77777777" w:rsidR="00D7236B" w:rsidRPr="00E460D5" w:rsidRDefault="00D7236B" w:rsidP="00D7236B">
      <w:pPr>
        <w:pStyle w:val="aff9"/>
        <w:numPr>
          <w:ilvl w:val="0"/>
          <w:numId w:val="32"/>
        </w:numPr>
        <w:snapToGrid w:val="0"/>
        <w:ind w:leftChars="0"/>
        <w:rPr>
          <w:rFonts w:ascii="Arial" w:hAnsi="Arial" w:cs="Arial"/>
          <w:sz w:val="18"/>
          <w:szCs w:val="18"/>
        </w:rPr>
      </w:pPr>
      <w:r>
        <w:rPr>
          <w:rFonts w:ascii="Arial" w:eastAsiaTheme="minorEastAsia" w:hAnsi="Arial" w:cs="Arial" w:hint="eastAsia"/>
          <w:sz w:val="18"/>
          <w:szCs w:val="18"/>
          <w:lang w:eastAsia="zh-CN"/>
        </w:rPr>
        <w:t>R</w:t>
      </w:r>
      <w:r>
        <w:rPr>
          <w:rFonts w:ascii="Arial" w:eastAsiaTheme="minorEastAsia" w:hAnsi="Arial" w:cs="Arial"/>
          <w:sz w:val="18"/>
          <w:szCs w:val="18"/>
          <w:lang w:eastAsia="zh-CN"/>
        </w:rPr>
        <w:t>4-</w:t>
      </w:r>
      <w:r w:rsidRPr="00E460D5">
        <w:rPr>
          <w:rFonts w:ascii="Arial" w:eastAsiaTheme="minorEastAsia" w:hAnsi="Arial" w:cs="Arial"/>
          <w:sz w:val="18"/>
          <w:szCs w:val="18"/>
          <w:lang w:eastAsia="zh-CN"/>
        </w:rPr>
        <w:t>2408065</w:t>
      </w:r>
      <w:r>
        <w:rPr>
          <w:rFonts w:ascii="Arial" w:eastAsiaTheme="minorEastAsia" w:hAnsi="Arial" w:cs="Arial"/>
          <w:sz w:val="18"/>
          <w:szCs w:val="18"/>
          <w:lang w:eastAsia="zh-CN"/>
        </w:rPr>
        <w:t xml:space="preserve">      </w:t>
      </w:r>
      <w:r w:rsidRPr="00E460D5">
        <w:rPr>
          <w:rFonts w:ascii="Arial" w:eastAsiaTheme="minorEastAsia" w:hAnsi="Arial" w:cs="Arial"/>
          <w:sz w:val="18"/>
          <w:szCs w:val="18"/>
          <w:lang w:eastAsia="zh-CN"/>
        </w:rPr>
        <w:t>On Finalizing the Big CR of HST FR2 Enhanced: PDSCH with Multi-Rx</w:t>
      </w:r>
      <w:r>
        <w:rPr>
          <w:rFonts w:ascii="Arial" w:eastAsiaTheme="minorEastAsia" w:hAnsi="Arial" w:cs="Arial"/>
          <w:sz w:val="18"/>
          <w:szCs w:val="18"/>
          <w:lang w:eastAsia="zh-CN"/>
        </w:rPr>
        <w:t xml:space="preserve">                                  Nokia</w:t>
      </w:r>
    </w:p>
    <w:p w14:paraId="1534D33D" w14:textId="77777777" w:rsidR="00D7236B" w:rsidRPr="00E460D5" w:rsidRDefault="00D7236B" w:rsidP="00D7236B">
      <w:pPr>
        <w:pStyle w:val="aff9"/>
        <w:numPr>
          <w:ilvl w:val="0"/>
          <w:numId w:val="32"/>
        </w:numPr>
        <w:snapToGrid w:val="0"/>
        <w:ind w:leftChars="0"/>
        <w:rPr>
          <w:rFonts w:ascii="Arial" w:hAnsi="Arial" w:cs="Arial"/>
          <w:sz w:val="18"/>
          <w:szCs w:val="18"/>
        </w:rPr>
      </w:pPr>
      <w:r>
        <w:rPr>
          <w:rFonts w:ascii="Arial" w:eastAsiaTheme="minorEastAsia" w:hAnsi="Arial" w:cs="Arial"/>
          <w:sz w:val="18"/>
          <w:szCs w:val="18"/>
          <w:lang w:eastAsia="zh-CN"/>
        </w:rPr>
        <w:t>R4-</w:t>
      </w:r>
      <w:r w:rsidRPr="00E460D5">
        <w:rPr>
          <w:rFonts w:ascii="Arial" w:eastAsiaTheme="minorEastAsia" w:hAnsi="Arial" w:cs="Arial"/>
          <w:sz w:val="18"/>
          <w:szCs w:val="18"/>
          <w:lang w:eastAsia="zh-CN"/>
        </w:rPr>
        <w:t>2409839</w:t>
      </w:r>
      <w:r>
        <w:rPr>
          <w:rFonts w:ascii="Arial" w:eastAsiaTheme="minorEastAsia" w:hAnsi="Arial" w:cs="Arial"/>
          <w:sz w:val="18"/>
          <w:szCs w:val="18"/>
          <w:lang w:eastAsia="zh-CN"/>
        </w:rPr>
        <w:t xml:space="preserve">      </w:t>
      </w:r>
      <w:r w:rsidRPr="00E460D5">
        <w:rPr>
          <w:rFonts w:ascii="Arial" w:eastAsiaTheme="minorEastAsia" w:hAnsi="Arial" w:cs="Arial"/>
          <w:sz w:val="18"/>
          <w:szCs w:val="18"/>
          <w:lang w:eastAsia="zh-CN"/>
        </w:rPr>
        <w:t>Draft CR on PDSCH requirement with multi-Rx reception for FR2 HST (TS38.101-4, Rel-18)</w:t>
      </w:r>
      <w:r>
        <w:rPr>
          <w:rFonts w:ascii="Arial" w:eastAsiaTheme="minorEastAsia" w:hAnsi="Arial" w:cs="Arial"/>
          <w:sz w:val="18"/>
          <w:szCs w:val="18"/>
          <w:lang w:eastAsia="zh-CN"/>
        </w:rPr>
        <w:t xml:space="preserve">   Huawei</w:t>
      </w:r>
    </w:p>
    <w:p w14:paraId="269898B6" w14:textId="77777777" w:rsidR="00D7236B" w:rsidRPr="00900064" w:rsidRDefault="00D7236B" w:rsidP="00D7236B">
      <w:pPr>
        <w:pStyle w:val="aff9"/>
        <w:numPr>
          <w:ilvl w:val="0"/>
          <w:numId w:val="32"/>
        </w:numPr>
        <w:snapToGrid w:val="0"/>
        <w:ind w:leftChars="0"/>
        <w:rPr>
          <w:rFonts w:ascii="Arial" w:hAnsi="Arial" w:cs="Arial"/>
          <w:sz w:val="18"/>
          <w:szCs w:val="18"/>
        </w:rPr>
      </w:pPr>
      <w:r>
        <w:rPr>
          <w:rFonts w:ascii="Arial" w:eastAsiaTheme="minorEastAsia" w:hAnsi="Arial" w:cs="Arial" w:hint="eastAsia"/>
          <w:sz w:val="18"/>
          <w:szCs w:val="18"/>
          <w:lang w:eastAsia="zh-CN"/>
        </w:rPr>
        <w:t>R</w:t>
      </w:r>
      <w:r>
        <w:rPr>
          <w:rFonts w:ascii="Arial" w:eastAsiaTheme="minorEastAsia" w:hAnsi="Arial" w:cs="Arial"/>
          <w:sz w:val="18"/>
          <w:szCs w:val="18"/>
          <w:lang w:eastAsia="zh-CN"/>
        </w:rPr>
        <w:t>4-</w:t>
      </w:r>
      <w:r w:rsidRPr="00E460D5">
        <w:rPr>
          <w:rFonts w:ascii="Arial" w:eastAsiaTheme="minorEastAsia" w:hAnsi="Arial" w:cs="Arial"/>
          <w:sz w:val="18"/>
          <w:szCs w:val="18"/>
          <w:lang w:eastAsia="zh-CN"/>
        </w:rPr>
        <w:t>2410115</w:t>
      </w:r>
      <w:r>
        <w:rPr>
          <w:rFonts w:ascii="Arial" w:eastAsiaTheme="minorEastAsia" w:hAnsi="Arial" w:cs="Arial"/>
          <w:sz w:val="18"/>
          <w:szCs w:val="18"/>
          <w:lang w:eastAsia="zh-CN"/>
        </w:rPr>
        <w:t xml:space="preserve">      </w:t>
      </w:r>
      <w:r w:rsidRPr="00E460D5">
        <w:rPr>
          <w:rFonts w:ascii="Arial" w:eastAsiaTheme="minorEastAsia" w:hAnsi="Arial" w:cs="Arial"/>
          <w:sz w:val="18"/>
          <w:szCs w:val="18"/>
          <w:lang w:eastAsia="zh-CN"/>
        </w:rPr>
        <w:t>Topic summary for [111][321] NR_HST_FR2_enh_Demod</w:t>
      </w:r>
      <w:r>
        <w:rPr>
          <w:rFonts w:ascii="Arial" w:eastAsiaTheme="minorEastAsia" w:hAnsi="Arial" w:cs="Arial"/>
          <w:sz w:val="18"/>
          <w:szCs w:val="18"/>
          <w:lang w:eastAsia="zh-CN"/>
        </w:rPr>
        <w:t xml:space="preserve">                                            Moderator (Samsung)</w:t>
      </w:r>
    </w:p>
    <w:p w14:paraId="34098C4C" w14:textId="77777777" w:rsidR="00D7236B" w:rsidRPr="00D7236B" w:rsidRDefault="00D7236B" w:rsidP="00D7236B">
      <w:pPr>
        <w:snapToGrid w:val="0"/>
        <w:rPr>
          <w:rFonts w:ascii="Arial" w:hAnsi="Arial" w:cs="Arial"/>
          <w:sz w:val="18"/>
          <w:szCs w:val="18"/>
        </w:rPr>
      </w:pPr>
    </w:p>
    <w:p w14:paraId="536A7A60" w14:textId="77777777" w:rsidR="00A752B2" w:rsidRPr="00A752B2" w:rsidRDefault="00A752B2" w:rsidP="00A752B2">
      <w:pPr>
        <w:snapToGrid w:val="0"/>
        <w:rPr>
          <w:rFonts w:ascii="Arial" w:hAnsi="Arial" w:cs="Arial"/>
          <w:sz w:val="18"/>
          <w:szCs w:val="18"/>
        </w:rPr>
      </w:pPr>
    </w:p>
    <w:p w14:paraId="1999CF21" w14:textId="77777777" w:rsidR="00F737DF" w:rsidRDefault="00F737DF" w:rsidP="00F737DF">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3CABDC10" w14:textId="77777777" w:rsidR="00F737DF" w:rsidRDefault="00F737DF" w:rsidP="00F737DF">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82618B2" w14:textId="77777777" w:rsidR="00F737DF" w:rsidRDefault="00F737DF" w:rsidP="00F737DF">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88E380F" w14:textId="77777777" w:rsidR="00F737DF" w:rsidRDefault="00F737DF" w:rsidP="00F737DF">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30977A8" w14:textId="77777777" w:rsidR="00F737DF" w:rsidRDefault="00F737DF" w:rsidP="00F737DF">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D404A8F" w14:textId="77777777" w:rsidR="00F737DF" w:rsidRDefault="00F737DF" w:rsidP="00F737DF">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6794AAF" w14:textId="77777777" w:rsidR="00F737DF" w:rsidRDefault="00F737DF" w:rsidP="00F737DF">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632E36F" w14:textId="77777777" w:rsidR="00F737DF" w:rsidRDefault="00F737DF" w:rsidP="00F737DF">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94BD438" w14:textId="77777777" w:rsidR="00F737DF" w:rsidRDefault="00F737DF" w:rsidP="00F737DF">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D193958" w14:textId="77777777" w:rsidR="00F737DF" w:rsidRDefault="00F737DF" w:rsidP="00F737DF">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BB9A602" w14:textId="77777777" w:rsidR="00F737DF" w:rsidRDefault="00F737DF" w:rsidP="00F737D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C2267AD" w14:textId="77777777" w:rsidR="00F737DF" w:rsidRDefault="00F737DF" w:rsidP="00F737DF">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EF04698" w14:textId="77777777" w:rsidR="00F737DF" w:rsidRDefault="00F737DF" w:rsidP="00F737DF">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2D0FA87" w14:textId="77777777" w:rsidR="00F737DF" w:rsidRDefault="00F737DF" w:rsidP="00F737DF">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27E78F" w14:textId="77777777" w:rsidR="00F737DF" w:rsidRDefault="00F737DF" w:rsidP="00F737DF">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3EB1C9C" w14:textId="77777777" w:rsidR="00F737DF" w:rsidRDefault="00F737DF" w:rsidP="00F737D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DB56755" w14:textId="77777777" w:rsidR="00F737DF" w:rsidRDefault="00F737DF" w:rsidP="00F737D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34A1FD8" w14:textId="77777777" w:rsidR="00F737DF" w:rsidRDefault="00F737DF" w:rsidP="00F737DF">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DB44D87" w14:textId="77777777" w:rsidR="00F737DF" w:rsidRDefault="00F737DF" w:rsidP="00F737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90F0664" w14:textId="77777777" w:rsidR="00F737DF" w:rsidRDefault="00F737DF" w:rsidP="00F737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074F5B5" w14:textId="77777777" w:rsidR="00F737DF" w:rsidRDefault="00F737DF" w:rsidP="00F737DF">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6202F040" w14:textId="77777777" w:rsidR="00F737DF" w:rsidRDefault="00F737DF" w:rsidP="00F737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5C7BCBD" w14:textId="77777777" w:rsidR="00F737DF" w:rsidRPr="006A3ADF" w:rsidRDefault="00F737DF" w:rsidP="00F737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615D696D" w14:textId="77777777" w:rsidR="00F737DF" w:rsidRPr="00E4530B" w:rsidRDefault="00F737DF" w:rsidP="00937C41">
      <w:pPr>
        <w:snapToGrid w:val="0"/>
        <w:rPr>
          <w:rFonts w:ascii="Arial" w:hAnsi="Arial" w:cs="Arial"/>
          <w:sz w:val="18"/>
          <w:szCs w:val="18"/>
          <w:lang w:val="en-US"/>
        </w:rPr>
      </w:pPr>
    </w:p>
    <w:sectPr w:rsidR="00F737DF" w:rsidRPr="00E4530B"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B80B6" w14:textId="77777777" w:rsidR="00B015B9" w:rsidRDefault="00B015B9">
      <w:r>
        <w:separator/>
      </w:r>
    </w:p>
  </w:endnote>
  <w:endnote w:type="continuationSeparator" w:id="0">
    <w:p w14:paraId="7ECC3B2D" w14:textId="77777777" w:rsidR="00B015B9" w:rsidRDefault="00B01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640FA878" w:rsidR="00F34B13" w:rsidRDefault="00F34B13">
    <w:pPr>
      <w:pStyle w:val="ad"/>
    </w:pPr>
    <w:r>
      <w:rPr>
        <w:rStyle w:val="af"/>
      </w:rPr>
      <w:fldChar w:fldCharType="begin"/>
    </w:r>
    <w:r>
      <w:rPr>
        <w:rStyle w:val="af"/>
      </w:rPr>
      <w:instrText xml:space="preserve"> PAGE </w:instrText>
    </w:r>
    <w:r>
      <w:rPr>
        <w:rStyle w:val="af"/>
      </w:rPr>
      <w:fldChar w:fldCharType="separate"/>
    </w:r>
    <w:r w:rsidR="000D306C">
      <w:rPr>
        <w:rStyle w:val="af"/>
      </w:rPr>
      <w:t>5</w:t>
    </w:r>
    <w:r>
      <w:rPr>
        <w:rStyle w:val="af"/>
      </w:rPr>
      <w:fldChar w:fldCharType="end"/>
    </w:r>
    <w:r>
      <w:rPr>
        <w:rStyle w:val="af"/>
      </w:rPr>
      <w:t xml:space="preserve"> / </w:t>
    </w:r>
    <w:r>
      <w:rPr>
        <w:rStyle w:val="af"/>
      </w:rPr>
      <w:fldChar w:fldCharType="begin"/>
    </w:r>
    <w:r>
      <w:rPr>
        <w:rStyle w:val="af"/>
      </w:rPr>
      <w:instrText xml:space="preserve"> NUMPAGES </w:instrText>
    </w:r>
    <w:r>
      <w:rPr>
        <w:rStyle w:val="af"/>
      </w:rPr>
      <w:fldChar w:fldCharType="separate"/>
    </w:r>
    <w:r w:rsidR="000D306C">
      <w:rPr>
        <w:rStyle w:val="af"/>
      </w:rPr>
      <w:t>5</w:t>
    </w:r>
    <w:r>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82661" w14:textId="77777777" w:rsidR="00B015B9" w:rsidRDefault="00B015B9">
      <w:r>
        <w:separator/>
      </w:r>
    </w:p>
  </w:footnote>
  <w:footnote w:type="continuationSeparator" w:id="0">
    <w:p w14:paraId="304966EF" w14:textId="77777777" w:rsidR="00B015B9" w:rsidRDefault="00B015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6714F"/>
    <w:multiLevelType w:val="hybridMultilevel"/>
    <w:tmpl w:val="4790F684"/>
    <w:lvl w:ilvl="0" w:tplc="04090001">
      <w:start w:val="1"/>
      <w:numFmt w:val="bullet"/>
      <w:lvlText w:val=""/>
      <w:lvlJc w:val="left"/>
      <w:pPr>
        <w:ind w:left="720" w:hanging="360"/>
      </w:pPr>
      <w:rPr>
        <w:rFonts w:ascii="Symbol" w:hAnsi="Symbol" w:hint="default"/>
      </w:rPr>
    </w:lvl>
    <w:lvl w:ilvl="1" w:tplc="F26C9D58">
      <w:start w:val="5"/>
      <w:numFmt w:val="bullet"/>
      <w:lvlText w:val=""/>
      <w:lvlJc w:val="left"/>
      <w:pPr>
        <w:ind w:left="1440" w:hanging="360"/>
      </w:pPr>
      <w:rPr>
        <w:rFonts w:ascii="Symbol" w:eastAsia="Malgun Gothic" w:hAnsi="Symbol" w:cs="Courier New" w:hint="default"/>
      </w:rPr>
    </w:lvl>
    <w:lvl w:ilvl="2" w:tplc="04090003">
      <w:start w:val="1"/>
      <w:numFmt w:val="bullet"/>
      <w:lvlText w:val="o"/>
      <w:lvlJc w:val="left"/>
      <w:pPr>
        <w:ind w:left="2160" w:hanging="360"/>
      </w:pPr>
      <w:rPr>
        <w:rFonts w:ascii="Courier New" w:hAnsi="Courier New" w:cs="Courier New"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712599"/>
    <w:multiLevelType w:val="hybridMultilevel"/>
    <w:tmpl w:val="3D38E532"/>
    <w:lvl w:ilvl="0" w:tplc="8D58E54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1915D80"/>
    <w:multiLevelType w:val="hybridMultilevel"/>
    <w:tmpl w:val="FE6AAF8E"/>
    <w:lvl w:ilvl="0" w:tplc="02A02000">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9B96B6B"/>
    <w:multiLevelType w:val="hybridMultilevel"/>
    <w:tmpl w:val="3D38E532"/>
    <w:lvl w:ilvl="0" w:tplc="8D58E54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F71339A"/>
    <w:multiLevelType w:val="hybridMultilevel"/>
    <w:tmpl w:val="8F02D332"/>
    <w:lvl w:ilvl="0" w:tplc="302EAE0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D03600"/>
    <w:multiLevelType w:val="hybridMultilevel"/>
    <w:tmpl w:val="1F16F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5A783CC8">
      <w:numFmt w:val="bullet"/>
      <w:lvlText w:val="-"/>
      <w:lvlJc w:val="left"/>
      <w:pPr>
        <w:ind w:left="2880" w:hanging="360"/>
      </w:pPr>
      <w:rPr>
        <w:rFonts w:ascii="Times New Roman" w:eastAsia="等线"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EBF6F2A"/>
    <w:multiLevelType w:val="hybridMultilevel"/>
    <w:tmpl w:val="5F98A1A2"/>
    <w:lvl w:ilvl="0" w:tplc="04090003">
      <w:start w:val="1"/>
      <w:numFmt w:val="bullet"/>
      <w:lvlText w:val="o"/>
      <w:lvlJc w:val="left"/>
      <w:pPr>
        <w:ind w:left="660" w:hanging="420"/>
      </w:pPr>
      <w:rPr>
        <w:rFonts w:ascii="Courier New" w:hAnsi="Courier New" w:hint="default"/>
      </w:rPr>
    </w:lvl>
    <w:lvl w:ilvl="1" w:tplc="04090005">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BFC4D9C"/>
    <w:multiLevelType w:val="hybridMultilevel"/>
    <w:tmpl w:val="4C025C38"/>
    <w:lvl w:ilvl="0" w:tplc="4BDC8F0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1877DA8"/>
    <w:multiLevelType w:val="hybridMultilevel"/>
    <w:tmpl w:val="3D38E532"/>
    <w:lvl w:ilvl="0" w:tplc="8D58E54C">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7" w15:restartNumberingAfterBreak="0">
    <w:nsid w:val="541320A8"/>
    <w:multiLevelType w:val="hybridMultilevel"/>
    <w:tmpl w:val="DB142FA6"/>
    <w:lvl w:ilvl="0" w:tplc="4058F662">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49A6531"/>
    <w:multiLevelType w:val="hybridMultilevel"/>
    <w:tmpl w:val="5CFCA4FA"/>
    <w:lvl w:ilvl="0" w:tplc="04090001">
      <w:start w:val="1"/>
      <w:numFmt w:val="bullet"/>
      <w:lvlText w:val=""/>
      <w:lvlJc w:val="left"/>
      <w:pPr>
        <w:ind w:left="720" w:hanging="360"/>
      </w:pPr>
      <w:rPr>
        <w:rFonts w:ascii="Symbol" w:hAnsi="Symbol" w:hint="default"/>
      </w:rPr>
    </w:lvl>
    <w:lvl w:ilvl="1" w:tplc="F26C9D58">
      <w:start w:val="5"/>
      <w:numFmt w:val="bullet"/>
      <w:lvlText w:val=""/>
      <w:lvlJc w:val="left"/>
      <w:pPr>
        <w:ind w:left="1440" w:hanging="360"/>
      </w:pPr>
      <w:rPr>
        <w:rFonts w:ascii="Symbol" w:eastAsia="Malgun Gothic" w:hAnsi="Symbol" w:cs="Courier New" w:hint="default"/>
      </w:rPr>
    </w:lvl>
    <w:lvl w:ilvl="2" w:tplc="04090003">
      <w:start w:val="1"/>
      <w:numFmt w:val="bullet"/>
      <w:lvlText w:val="o"/>
      <w:lvlJc w:val="left"/>
      <w:pPr>
        <w:ind w:left="2160" w:hanging="360"/>
      </w:pPr>
      <w:rPr>
        <w:rFonts w:ascii="Courier New" w:hAnsi="Courier New" w:cs="Courier New" w:hint="default"/>
      </w:rPr>
    </w:lvl>
    <w:lvl w:ilvl="3" w:tplc="5A783CC8">
      <w:numFmt w:val="bullet"/>
      <w:lvlText w:val="-"/>
      <w:lvlJc w:val="left"/>
      <w:pPr>
        <w:ind w:left="2880" w:hanging="360"/>
      </w:pPr>
      <w:rPr>
        <w:rFonts w:ascii="Times New Roman" w:eastAsia="等线"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1D19A6"/>
    <w:multiLevelType w:val="hybridMultilevel"/>
    <w:tmpl w:val="59600CC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1137" w:hanging="360"/>
      </w:pPr>
      <w:rPr>
        <w:rFonts w:ascii="Symbol" w:hAnsi="Symbol" w:hint="default"/>
      </w:rPr>
    </w:lvl>
    <w:lvl w:ilvl="1">
      <w:start w:val="1"/>
      <w:numFmt w:val="bullet"/>
      <w:pStyle w:val="3"/>
      <w:lvlText w:val="o"/>
      <w:lvlJc w:val="left"/>
      <w:pPr>
        <w:ind w:left="1857" w:hanging="360"/>
      </w:pPr>
      <w:rPr>
        <w:rFonts w:ascii="Courier New" w:hAnsi="Courier New" w:cs="Courier New" w:hint="default"/>
      </w:rPr>
    </w:lvl>
    <w:lvl w:ilvl="2">
      <w:start w:val="1"/>
      <w:numFmt w:val="bullet"/>
      <w:pStyle w:val="4"/>
      <w:lvlText w:val=""/>
      <w:lvlJc w:val="left"/>
      <w:pPr>
        <w:ind w:left="2577" w:hanging="360"/>
      </w:pPr>
      <w:rPr>
        <w:rFonts w:ascii="Wingdings" w:hAnsi="Wingdings" w:hint="default"/>
      </w:rPr>
    </w:lvl>
    <w:lvl w:ilvl="3">
      <w:start w:val="1"/>
      <w:numFmt w:val="bullet"/>
      <w:lvlText w:val=""/>
      <w:lvlJc w:val="left"/>
      <w:pPr>
        <w:ind w:left="3297" w:hanging="360"/>
      </w:pPr>
      <w:rPr>
        <w:rFonts w:ascii="Symbol" w:hAnsi="Symbol" w:hint="default"/>
      </w:rPr>
    </w:lvl>
    <w:lvl w:ilvl="4">
      <w:start w:val="1"/>
      <w:numFmt w:val="bullet"/>
      <w:lvlText w:val="o"/>
      <w:lvlJc w:val="left"/>
      <w:pPr>
        <w:ind w:left="4017" w:hanging="360"/>
      </w:pPr>
      <w:rPr>
        <w:rFonts w:ascii="Courier New" w:hAnsi="Courier New" w:cs="Courier New" w:hint="default"/>
      </w:rPr>
    </w:lvl>
    <w:lvl w:ilvl="5">
      <w:start w:val="1"/>
      <w:numFmt w:val="bullet"/>
      <w:lvlText w:val=""/>
      <w:lvlJc w:val="left"/>
      <w:pPr>
        <w:ind w:left="4737" w:hanging="360"/>
      </w:pPr>
      <w:rPr>
        <w:rFonts w:ascii="Wingdings" w:hAnsi="Wingdings" w:hint="default"/>
      </w:rPr>
    </w:lvl>
    <w:lvl w:ilvl="6">
      <w:start w:val="1"/>
      <w:numFmt w:val="bullet"/>
      <w:lvlText w:val=""/>
      <w:lvlJc w:val="left"/>
      <w:pPr>
        <w:ind w:left="5457" w:hanging="360"/>
      </w:pPr>
      <w:rPr>
        <w:rFonts w:ascii="Symbol" w:hAnsi="Symbol" w:hint="default"/>
      </w:rPr>
    </w:lvl>
    <w:lvl w:ilvl="7">
      <w:start w:val="1"/>
      <w:numFmt w:val="bullet"/>
      <w:lvlText w:val="o"/>
      <w:lvlJc w:val="left"/>
      <w:pPr>
        <w:ind w:left="6177" w:hanging="360"/>
      </w:pPr>
      <w:rPr>
        <w:rFonts w:ascii="Courier New" w:hAnsi="Courier New" w:cs="Courier New" w:hint="default"/>
      </w:rPr>
    </w:lvl>
    <w:lvl w:ilvl="8">
      <w:start w:val="1"/>
      <w:numFmt w:val="bullet"/>
      <w:lvlText w:val=""/>
      <w:lvlJc w:val="left"/>
      <w:pPr>
        <w:ind w:left="6897" w:hanging="360"/>
      </w:pPr>
      <w:rPr>
        <w:rFonts w:ascii="Wingdings" w:hAnsi="Wingdings" w:hint="default"/>
      </w:rPr>
    </w:lvl>
  </w:abstractNum>
  <w:abstractNum w:abstractNumId="21" w15:restartNumberingAfterBreak="0">
    <w:nsid w:val="591138FC"/>
    <w:multiLevelType w:val="hybridMultilevel"/>
    <w:tmpl w:val="87AEB96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9E97F57"/>
    <w:multiLevelType w:val="hybridMultilevel"/>
    <w:tmpl w:val="4C025C38"/>
    <w:lvl w:ilvl="0" w:tplc="4BDC8F0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CA56DA2"/>
    <w:multiLevelType w:val="hybridMultilevel"/>
    <w:tmpl w:val="3DB01868"/>
    <w:lvl w:ilvl="0" w:tplc="8968DC62">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643C1AB9"/>
    <w:multiLevelType w:val="hybridMultilevel"/>
    <w:tmpl w:val="4C025C38"/>
    <w:lvl w:ilvl="0" w:tplc="4BDC8F0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E2835FB"/>
    <w:multiLevelType w:val="hybridMultilevel"/>
    <w:tmpl w:val="4C025C38"/>
    <w:lvl w:ilvl="0" w:tplc="4BDC8F0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817508F"/>
    <w:multiLevelType w:val="hybridMultilevel"/>
    <w:tmpl w:val="4C025C38"/>
    <w:lvl w:ilvl="0" w:tplc="4BDC8F0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852EDB"/>
    <w:multiLevelType w:val="hybridMultilevel"/>
    <w:tmpl w:val="4C025C38"/>
    <w:lvl w:ilvl="0" w:tplc="4BDC8F0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8"/>
  </w:num>
  <w:num w:numId="3">
    <w:abstractNumId w:val="30"/>
  </w:num>
  <w:num w:numId="4">
    <w:abstractNumId w:val="4"/>
  </w:num>
  <w:num w:numId="5">
    <w:abstractNumId w:val="15"/>
  </w:num>
  <w:num w:numId="6">
    <w:abstractNumId w:val="3"/>
  </w:num>
  <w:num w:numId="7">
    <w:abstractNumId w:val="28"/>
  </w:num>
  <w:num w:numId="8">
    <w:abstractNumId w:val="16"/>
  </w:num>
  <w:num w:numId="9">
    <w:abstractNumId w:val="20"/>
  </w:num>
  <w:num w:numId="10">
    <w:abstractNumId w:val="17"/>
  </w:num>
  <w:num w:numId="11">
    <w:abstractNumId w:val="12"/>
  </w:num>
  <w:num w:numId="12">
    <w:abstractNumId w:val="7"/>
  </w:num>
  <w:num w:numId="13">
    <w:abstractNumId w:val="11"/>
  </w:num>
  <w:num w:numId="14">
    <w:abstractNumId w:val="13"/>
  </w:num>
  <w:num w:numId="15">
    <w:abstractNumId w:val="9"/>
  </w:num>
  <w:num w:numId="16">
    <w:abstractNumId w:val="19"/>
  </w:num>
  <w:num w:numId="17">
    <w:abstractNumId w:val="24"/>
  </w:num>
  <w:num w:numId="18">
    <w:abstractNumId w:val="2"/>
  </w:num>
  <w:num w:numId="19">
    <w:abstractNumId w:val="18"/>
  </w:num>
  <w:num w:numId="20">
    <w:abstractNumId w:val="0"/>
  </w:num>
  <w:num w:numId="21">
    <w:abstractNumId w:val="1"/>
  </w:num>
  <w:num w:numId="22">
    <w:abstractNumId w:val="6"/>
  </w:num>
  <w:num w:numId="23">
    <w:abstractNumId w:val="21"/>
  </w:num>
  <w:num w:numId="24">
    <w:abstractNumId w:val="14"/>
  </w:num>
  <w:num w:numId="25">
    <w:abstractNumId w:val="5"/>
  </w:num>
  <w:num w:numId="26">
    <w:abstractNumId w:val="23"/>
  </w:num>
  <w:num w:numId="27">
    <w:abstractNumId w:val="10"/>
  </w:num>
  <w:num w:numId="28">
    <w:abstractNumId w:val="31"/>
  </w:num>
  <w:num w:numId="29">
    <w:abstractNumId w:val="29"/>
  </w:num>
  <w:num w:numId="30">
    <w:abstractNumId w:val="22"/>
  </w:num>
  <w:num w:numId="31">
    <w:abstractNumId w:val="25"/>
  </w:num>
  <w:num w:numId="32">
    <w:abstractNumId w:val="2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AU"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267B"/>
    <w:rsid w:val="0004167E"/>
    <w:rsid w:val="0004456C"/>
    <w:rsid w:val="0004507F"/>
    <w:rsid w:val="0005259B"/>
    <w:rsid w:val="00053FEE"/>
    <w:rsid w:val="00060AE4"/>
    <w:rsid w:val="00066BC9"/>
    <w:rsid w:val="000746A7"/>
    <w:rsid w:val="000910BB"/>
    <w:rsid w:val="000926AF"/>
    <w:rsid w:val="000A3ED2"/>
    <w:rsid w:val="000C00FA"/>
    <w:rsid w:val="000C51AA"/>
    <w:rsid w:val="000D17BC"/>
    <w:rsid w:val="000D2186"/>
    <w:rsid w:val="000D23CA"/>
    <w:rsid w:val="000D306C"/>
    <w:rsid w:val="000E1127"/>
    <w:rsid w:val="000E4150"/>
    <w:rsid w:val="000E4F35"/>
    <w:rsid w:val="000F6C1C"/>
    <w:rsid w:val="00110BAE"/>
    <w:rsid w:val="0011673E"/>
    <w:rsid w:val="00116F4B"/>
    <w:rsid w:val="001229F4"/>
    <w:rsid w:val="00127E01"/>
    <w:rsid w:val="00137471"/>
    <w:rsid w:val="00150FD3"/>
    <w:rsid w:val="001533A2"/>
    <w:rsid w:val="00155308"/>
    <w:rsid w:val="001643FC"/>
    <w:rsid w:val="00184428"/>
    <w:rsid w:val="00193623"/>
    <w:rsid w:val="00197EAE"/>
    <w:rsid w:val="001A248F"/>
    <w:rsid w:val="001A3B5F"/>
    <w:rsid w:val="001A659D"/>
    <w:rsid w:val="001B51AB"/>
    <w:rsid w:val="001B5CA8"/>
    <w:rsid w:val="001C4490"/>
    <w:rsid w:val="001C5850"/>
    <w:rsid w:val="001D1512"/>
    <w:rsid w:val="001D2C1A"/>
    <w:rsid w:val="001D3BA2"/>
    <w:rsid w:val="001D44B7"/>
    <w:rsid w:val="001E0075"/>
    <w:rsid w:val="001E29B0"/>
    <w:rsid w:val="001E4E22"/>
    <w:rsid w:val="001F1B1F"/>
    <w:rsid w:val="001F2A20"/>
    <w:rsid w:val="001F486F"/>
    <w:rsid w:val="00203AB0"/>
    <w:rsid w:val="00204BE2"/>
    <w:rsid w:val="00207DC4"/>
    <w:rsid w:val="00210E09"/>
    <w:rsid w:val="00216857"/>
    <w:rsid w:val="0022485E"/>
    <w:rsid w:val="00243A99"/>
    <w:rsid w:val="00253322"/>
    <w:rsid w:val="002834BB"/>
    <w:rsid w:val="00290C81"/>
    <w:rsid w:val="0029567C"/>
    <w:rsid w:val="002A6F12"/>
    <w:rsid w:val="002C0B82"/>
    <w:rsid w:val="002C459B"/>
    <w:rsid w:val="002D6753"/>
    <w:rsid w:val="002F0DDD"/>
    <w:rsid w:val="002F652B"/>
    <w:rsid w:val="002F6ED2"/>
    <w:rsid w:val="00301B7A"/>
    <w:rsid w:val="00306D59"/>
    <w:rsid w:val="00315721"/>
    <w:rsid w:val="00321EF0"/>
    <w:rsid w:val="0032503A"/>
    <w:rsid w:val="00325EE1"/>
    <w:rsid w:val="003357C0"/>
    <w:rsid w:val="003379F7"/>
    <w:rsid w:val="00344D60"/>
    <w:rsid w:val="00346477"/>
    <w:rsid w:val="00347CB0"/>
    <w:rsid w:val="00350458"/>
    <w:rsid w:val="0035340F"/>
    <w:rsid w:val="0036248C"/>
    <w:rsid w:val="003666A8"/>
    <w:rsid w:val="00366D63"/>
    <w:rsid w:val="00367401"/>
    <w:rsid w:val="00375678"/>
    <w:rsid w:val="0039390A"/>
    <w:rsid w:val="00394AB0"/>
    <w:rsid w:val="00396252"/>
    <w:rsid w:val="003A4B47"/>
    <w:rsid w:val="003B24AF"/>
    <w:rsid w:val="003B7182"/>
    <w:rsid w:val="003C2931"/>
    <w:rsid w:val="003D087F"/>
    <w:rsid w:val="003D5036"/>
    <w:rsid w:val="003D764D"/>
    <w:rsid w:val="003E3A1A"/>
    <w:rsid w:val="003F1B9F"/>
    <w:rsid w:val="0040091C"/>
    <w:rsid w:val="00406D7A"/>
    <w:rsid w:val="004121B8"/>
    <w:rsid w:val="00412E03"/>
    <w:rsid w:val="00415CAE"/>
    <w:rsid w:val="004258BA"/>
    <w:rsid w:val="00427CA0"/>
    <w:rsid w:val="004341E4"/>
    <w:rsid w:val="00442294"/>
    <w:rsid w:val="00447900"/>
    <w:rsid w:val="004531C9"/>
    <w:rsid w:val="0045765B"/>
    <w:rsid w:val="00457D91"/>
    <w:rsid w:val="00460C31"/>
    <w:rsid w:val="00464E5B"/>
    <w:rsid w:val="00467B76"/>
    <w:rsid w:val="0047055A"/>
    <w:rsid w:val="0047393C"/>
    <w:rsid w:val="00474450"/>
    <w:rsid w:val="004873E6"/>
    <w:rsid w:val="0049486C"/>
    <w:rsid w:val="00494B98"/>
    <w:rsid w:val="004B15B8"/>
    <w:rsid w:val="004B566C"/>
    <w:rsid w:val="004B5C85"/>
    <w:rsid w:val="004B7B48"/>
    <w:rsid w:val="004C150F"/>
    <w:rsid w:val="004D099E"/>
    <w:rsid w:val="004D46EF"/>
    <w:rsid w:val="004D4AB1"/>
    <w:rsid w:val="004D5A14"/>
    <w:rsid w:val="004F218A"/>
    <w:rsid w:val="00500963"/>
    <w:rsid w:val="0050334E"/>
    <w:rsid w:val="00505387"/>
    <w:rsid w:val="00512DF7"/>
    <w:rsid w:val="005141E7"/>
    <w:rsid w:val="00516B45"/>
    <w:rsid w:val="005174B8"/>
    <w:rsid w:val="00517E63"/>
    <w:rsid w:val="00524743"/>
    <w:rsid w:val="00526A32"/>
    <w:rsid w:val="00526B0D"/>
    <w:rsid w:val="0053018B"/>
    <w:rsid w:val="00545B0C"/>
    <w:rsid w:val="0055346F"/>
    <w:rsid w:val="005579FF"/>
    <w:rsid w:val="00574A58"/>
    <w:rsid w:val="005754CC"/>
    <w:rsid w:val="005776DD"/>
    <w:rsid w:val="00582117"/>
    <w:rsid w:val="00582AB5"/>
    <w:rsid w:val="0058430C"/>
    <w:rsid w:val="0058478F"/>
    <w:rsid w:val="00593315"/>
    <w:rsid w:val="005A170D"/>
    <w:rsid w:val="005A1EA8"/>
    <w:rsid w:val="005A32F7"/>
    <w:rsid w:val="005A5144"/>
    <w:rsid w:val="005A6C96"/>
    <w:rsid w:val="005C00CB"/>
    <w:rsid w:val="005D0418"/>
    <w:rsid w:val="005D217B"/>
    <w:rsid w:val="005E1D58"/>
    <w:rsid w:val="005E7283"/>
    <w:rsid w:val="005F1334"/>
    <w:rsid w:val="006007B0"/>
    <w:rsid w:val="00601D06"/>
    <w:rsid w:val="00606045"/>
    <w:rsid w:val="00606C5B"/>
    <w:rsid w:val="00610E37"/>
    <w:rsid w:val="006207ED"/>
    <w:rsid w:val="00623B1F"/>
    <w:rsid w:val="00626BC9"/>
    <w:rsid w:val="006458DF"/>
    <w:rsid w:val="00650D52"/>
    <w:rsid w:val="00651AE2"/>
    <w:rsid w:val="006615B2"/>
    <w:rsid w:val="00662313"/>
    <w:rsid w:val="00664644"/>
    <w:rsid w:val="00665963"/>
    <w:rsid w:val="00673911"/>
    <w:rsid w:val="006870C9"/>
    <w:rsid w:val="006A3ADF"/>
    <w:rsid w:val="006A7BCB"/>
    <w:rsid w:val="006B4C1E"/>
    <w:rsid w:val="006C090F"/>
    <w:rsid w:val="006C4E32"/>
    <w:rsid w:val="006C56D8"/>
    <w:rsid w:val="006D07AE"/>
    <w:rsid w:val="006D1C93"/>
    <w:rsid w:val="006E3F11"/>
    <w:rsid w:val="006E526C"/>
    <w:rsid w:val="006E53F0"/>
    <w:rsid w:val="00701410"/>
    <w:rsid w:val="00703706"/>
    <w:rsid w:val="007113A1"/>
    <w:rsid w:val="00714D27"/>
    <w:rsid w:val="00721CF6"/>
    <w:rsid w:val="00723E46"/>
    <w:rsid w:val="0073328C"/>
    <w:rsid w:val="00733826"/>
    <w:rsid w:val="00757292"/>
    <w:rsid w:val="00766CFB"/>
    <w:rsid w:val="007816FF"/>
    <w:rsid w:val="00783B44"/>
    <w:rsid w:val="00785028"/>
    <w:rsid w:val="007A3A5A"/>
    <w:rsid w:val="007A4370"/>
    <w:rsid w:val="007B2DB5"/>
    <w:rsid w:val="007B3BBD"/>
    <w:rsid w:val="007E1D15"/>
    <w:rsid w:val="007E1DEA"/>
    <w:rsid w:val="007E2202"/>
    <w:rsid w:val="00803FF0"/>
    <w:rsid w:val="008145EA"/>
    <w:rsid w:val="00815869"/>
    <w:rsid w:val="00816B81"/>
    <w:rsid w:val="00823B90"/>
    <w:rsid w:val="0083266E"/>
    <w:rsid w:val="008338BB"/>
    <w:rsid w:val="00834B9E"/>
    <w:rsid w:val="00843493"/>
    <w:rsid w:val="008546E5"/>
    <w:rsid w:val="008620D5"/>
    <w:rsid w:val="00865EA8"/>
    <w:rsid w:val="00871653"/>
    <w:rsid w:val="00880684"/>
    <w:rsid w:val="00881D74"/>
    <w:rsid w:val="00881E7B"/>
    <w:rsid w:val="008836AC"/>
    <w:rsid w:val="00887422"/>
    <w:rsid w:val="0089166C"/>
    <w:rsid w:val="00892813"/>
    <w:rsid w:val="00893204"/>
    <w:rsid w:val="008960DE"/>
    <w:rsid w:val="008A297B"/>
    <w:rsid w:val="008A36DF"/>
    <w:rsid w:val="008A751D"/>
    <w:rsid w:val="008B5ED1"/>
    <w:rsid w:val="008C1698"/>
    <w:rsid w:val="008C1A3D"/>
    <w:rsid w:val="008C2952"/>
    <w:rsid w:val="008C646C"/>
    <w:rsid w:val="008D01C3"/>
    <w:rsid w:val="008D0CCF"/>
    <w:rsid w:val="008D1E13"/>
    <w:rsid w:val="008D6549"/>
    <w:rsid w:val="008D70D2"/>
    <w:rsid w:val="008E21EC"/>
    <w:rsid w:val="00900AE8"/>
    <w:rsid w:val="00900DAD"/>
    <w:rsid w:val="00901742"/>
    <w:rsid w:val="009055EA"/>
    <w:rsid w:val="0091408E"/>
    <w:rsid w:val="009378CA"/>
    <w:rsid w:val="00937C41"/>
    <w:rsid w:val="009475CD"/>
    <w:rsid w:val="0095025E"/>
    <w:rsid w:val="00955C4C"/>
    <w:rsid w:val="009840CD"/>
    <w:rsid w:val="00991498"/>
    <w:rsid w:val="00995338"/>
    <w:rsid w:val="00996777"/>
    <w:rsid w:val="009A3D0A"/>
    <w:rsid w:val="009C0BC7"/>
    <w:rsid w:val="009C6592"/>
    <w:rsid w:val="009C7391"/>
    <w:rsid w:val="009E209B"/>
    <w:rsid w:val="009F0747"/>
    <w:rsid w:val="009F54C5"/>
    <w:rsid w:val="00A03514"/>
    <w:rsid w:val="00A102E4"/>
    <w:rsid w:val="00A17079"/>
    <w:rsid w:val="00A324A8"/>
    <w:rsid w:val="00A448C3"/>
    <w:rsid w:val="00A45315"/>
    <w:rsid w:val="00A458D4"/>
    <w:rsid w:val="00A46FB7"/>
    <w:rsid w:val="00A53118"/>
    <w:rsid w:val="00A614D1"/>
    <w:rsid w:val="00A752B2"/>
    <w:rsid w:val="00A835FC"/>
    <w:rsid w:val="00A86AB5"/>
    <w:rsid w:val="00A97226"/>
    <w:rsid w:val="00AA0E64"/>
    <w:rsid w:val="00AA142F"/>
    <w:rsid w:val="00AA1DD2"/>
    <w:rsid w:val="00AA3428"/>
    <w:rsid w:val="00AA53DB"/>
    <w:rsid w:val="00AB239A"/>
    <w:rsid w:val="00AB7050"/>
    <w:rsid w:val="00AC39FB"/>
    <w:rsid w:val="00AD51D1"/>
    <w:rsid w:val="00AD53C7"/>
    <w:rsid w:val="00AD7ADC"/>
    <w:rsid w:val="00AE08EB"/>
    <w:rsid w:val="00AF3414"/>
    <w:rsid w:val="00AF6ED5"/>
    <w:rsid w:val="00B00BBE"/>
    <w:rsid w:val="00B015B9"/>
    <w:rsid w:val="00B05C93"/>
    <w:rsid w:val="00B10710"/>
    <w:rsid w:val="00B208FA"/>
    <w:rsid w:val="00B23CF9"/>
    <w:rsid w:val="00B25C12"/>
    <w:rsid w:val="00B2766F"/>
    <w:rsid w:val="00B31ABC"/>
    <w:rsid w:val="00B445ED"/>
    <w:rsid w:val="00B51D66"/>
    <w:rsid w:val="00B5242F"/>
    <w:rsid w:val="00B52CFF"/>
    <w:rsid w:val="00B539C4"/>
    <w:rsid w:val="00B611CC"/>
    <w:rsid w:val="00B6186C"/>
    <w:rsid w:val="00B618E7"/>
    <w:rsid w:val="00B6300F"/>
    <w:rsid w:val="00B70389"/>
    <w:rsid w:val="00B84623"/>
    <w:rsid w:val="00BA494B"/>
    <w:rsid w:val="00BA51EF"/>
    <w:rsid w:val="00BA5771"/>
    <w:rsid w:val="00BB66D5"/>
    <w:rsid w:val="00BC56F5"/>
    <w:rsid w:val="00BC7E6E"/>
    <w:rsid w:val="00BE1D1F"/>
    <w:rsid w:val="00BE256D"/>
    <w:rsid w:val="00BE3060"/>
    <w:rsid w:val="00BE5E66"/>
    <w:rsid w:val="00BE6BBA"/>
    <w:rsid w:val="00C00281"/>
    <w:rsid w:val="00C05625"/>
    <w:rsid w:val="00C05870"/>
    <w:rsid w:val="00C1751E"/>
    <w:rsid w:val="00C17C6C"/>
    <w:rsid w:val="00C21339"/>
    <w:rsid w:val="00C266F9"/>
    <w:rsid w:val="00C31423"/>
    <w:rsid w:val="00C371EA"/>
    <w:rsid w:val="00C43BD5"/>
    <w:rsid w:val="00C445AD"/>
    <w:rsid w:val="00C44CBA"/>
    <w:rsid w:val="00C458F0"/>
    <w:rsid w:val="00C4666A"/>
    <w:rsid w:val="00C479A3"/>
    <w:rsid w:val="00C50477"/>
    <w:rsid w:val="00C50C55"/>
    <w:rsid w:val="00C63137"/>
    <w:rsid w:val="00C74DAF"/>
    <w:rsid w:val="00C80116"/>
    <w:rsid w:val="00C851DE"/>
    <w:rsid w:val="00C87BFC"/>
    <w:rsid w:val="00C924E9"/>
    <w:rsid w:val="00C93E24"/>
    <w:rsid w:val="00CA1B05"/>
    <w:rsid w:val="00CD7EAD"/>
    <w:rsid w:val="00CF5E71"/>
    <w:rsid w:val="00CF7FAC"/>
    <w:rsid w:val="00D00D84"/>
    <w:rsid w:val="00D02073"/>
    <w:rsid w:val="00D160C1"/>
    <w:rsid w:val="00D17794"/>
    <w:rsid w:val="00D17966"/>
    <w:rsid w:val="00D22398"/>
    <w:rsid w:val="00D35E6C"/>
    <w:rsid w:val="00D436CF"/>
    <w:rsid w:val="00D43FCD"/>
    <w:rsid w:val="00D45B2F"/>
    <w:rsid w:val="00D46E88"/>
    <w:rsid w:val="00D57C25"/>
    <w:rsid w:val="00D60BD6"/>
    <w:rsid w:val="00D613A9"/>
    <w:rsid w:val="00D67E61"/>
    <w:rsid w:val="00D70D86"/>
    <w:rsid w:val="00D71164"/>
    <w:rsid w:val="00D719E9"/>
    <w:rsid w:val="00D7236B"/>
    <w:rsid w:val="00D76BA4"/>
    <w:rsid w:val="00D8021D"/>
    <w:rsid w:val="00D82D10"/>
    <w:rsid w:val="00D86784"/>
    <w:rsid w:val="00D920E6"/>
    <w:rsid w:val="00DA004C"/>
    <w:rsid w:val="00DA0CAA"/>
    <w:rsid w:val="00DB37C0"/>
    <w:rsid w:val="00DD2C35"/>
    <w:rsid w:val="00DE0236"/>
    <w:rsid w:val="00DE09E8"/>
    <w:rsid w:val="00DE2A08"/>
    <w:rsid w:val="00DE2B4D"/>
    <w:rsid w:val="00DF3081"/>
    <w:rsid w:val="00E00E44"/>
    <w:rsid w:val="00E01570"/>
    <w:rsid w:val="00E049A8"/>
    <w:rsid w:val="00E06B92"/>
    <w:rsid w:val="00E12ECB"/>
    <w:rsid w:val="00E1451F"/>
    <w:rsid w:val="00E15A72"/>
    <w:rsid w:val="00E15E28"/>
    <w:rsid w:val="00E16577"/>
    <w:rsid w:val="00E26DBE"/>
    <w:rsid w:val="00E2708E"/>
    <w:rsid w:val="00E305B4"/>
    <w:rsid w:val="00E36051"/>
    <w:rsid w:val="00E4530B"/>
    <w:rsid w:val="00E544FA"/>
    <w:rsid w:val="00E55E83"/>
    <w:rsid w:val="00E5792E"/>
    <w:rsid w:val="00E6077C"/>
    <w:rsid w:val="00E6618E"/>
    <w:rsid w:val="00E728DA"/>
    <w:rsid w:val="00E77436"/>
    <w:rsid w:val="00E82C8E"/>
    <w:rsid w:val="00E87CFA"/>
    <w:rsid w:val="00E93D77"/>
    <w:rsid w:val="00E95264"/>
    <w:rsid w:val="00EA0CC8"/>
    <w:rsid w:val="00EA2172"/>
    <w:rsid w:val="00EA2DC1"/>
    <w:rsid w:val="00EC5571"/>
    <w:rsid w:val="00ED0E8F"/>
    <w:rsid w:val="00EE1504"/>
    <w:rsid w:val="00EE349F"/>
    <w:rsid w:val="00EE3B5B"/>
    <w:rsid w:val="00EE4CC9"/>
    <w:rsid w:val="00EF4800"/>
    <w:rsid w:val="00EF674A"/>
    <w:rsid w:val="00F00A3D"/>
    <w:rsid w:val="00F17BD8"/>
    <w:rsid w:val="00F17CA4"/>
    <w:rsid w:val="00F20B7B"/>
    <w:rsid w:val="00F24DDD"/>
    <w:rsid w:val="00F2770B"/>
    <w:rsid w:val="00F27716"/>
    <w:rsid w:val="00F34B13"/>
    <w:rsid w:val="00F413E7"/>
    <w:rsid w:val="00F549A3"/>
    <w:rsid w:val="00F55CBF"/>
    <w:rsid w:val="00F72143"/>
    <w:rsid w:val="00F72B10"/>
    <w:rsid w:val="00F737DF"/>
    <w:rsid w:val="00F77359"/>
    <w:rsid w:val="00F86A73"/>
    <w:rsid w:val="00F95825"/>
    <w:rsid w:val="00FA58DA"/>
    <w:rsid w:val="00FC345B"/>
    <w:rsid w:val="00FC3698"/>
    <w:rsid w:val="00FD4E37"/>
    <w:rsid w:val="00FF7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NMP Heading 1,h17,h111,h121,h131,h141,h151,h161,h18,h112,h122,h132,h142,h152,h162,h19,h113,h123,h133,h143,h153,h163,1,Section of paper,Heading 1_a,Huvudrubrik,heading 1,Titre§,Char"/>
    <w:next w:val="a0"/>
    <w:link w:val="1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0">
    <w:name w:val="heading 2"/>
    <w:aliases w:val="DO NOT USE_h2,h2,h21,H2,Head2A,2,UNDERRUBRIK 1-2,Head 2,l2,TitreProp,Header 2,ITT t2,PA Major Section,Livello 2,R2,H21,Heading 2 Hidden,Head1,2nd level,heading 2,I2,Section Title,Heading2,list2,H2-Heading 2"/>
    <w:basedOn w:val="1"/>
    <w:next w:val="a0"/>
    <w:link w:val="21"/>
    <w:qFormat/>
    <w:rsid w:val="009840CD"/>
    <w:pPr>
      <w:pBdr>
        <w:top w:val="none" w:sz="0" w:space="0" w:color="auto"/>
      </w:pBdr>
      <w:spacing w:before="180"/>
      <w:outlineLvl w:val="1"/>
    </w:pPr>
    <w:rPr>
      <w:sz w:val="32"/>
    </w:rPr>
  </w:style>
  <w:style w:type="paragraph" w:styleId="30">
    <w:name w:val="heading 3"/>
    <w:aliases w:val="Underrubrik2,H3,no break,Memo Heading 3,h3,0H,l3,3,list 3,Head 3,1.1.1,3rd level,Major Section Sub Section,PA Minor Section,Head3,Level 3 Head,31,32,33,311,321,34,312,322,35,313,323,36,314,324,37,315,325,38,316,326,39,317,327,310,318,328"/>
    <w:basedOn w:val="20"/>
    <w:next w:val="a0"/>
    <w:link w:val="31"/>
    <w:qFormat/>
    <w:rsid w:val="009840C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4,Memo,5"/>
    <w:basedOn w:val="30"/>
    <w:next w:val="a0"/>
    <w:link w:val="41"/>
    <w:qFormat/>
    <w:rsid w:val="009840CD"/>
    <w:pPr>
      <w:ind w:left="1418" w:hanging="1418"/>
      <w:outlineLvl w:val="3"/>
    </w:pPr>
    <w:rPr>
      <w:sz w:val="24"/>
    </w:rPr>
  </w:style>
  <w:style w:type="paragraph" w:styleId="5">
    <w:name w:val="heading 5"/>
    <w:aliases w:val="H5"/>
    <w:basedOn w:val="40"/>
    <w:next w:val="a0"/>
    <w:link w:val="5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link w:val="80"/>
    <w:qFormat/>
    <w:rsid w:val="009840CD"/>
    <w:pPr>
      <w:ind w:left="0" w:firstLine="0"/>
      <w:outlineLvl w:val="7"/>
    </w:pPr>
  </w:style>
  <w:style w:type="paragraph" w:styleId="9">
    <w:name w:val="heading 9"/>
    <w:aliases w:val="Figure Heading,FH"/>
    <w:basedOn w:val="8"/>
    <w:next w:val="a0"/>
    <w:link w:val="9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aliases w:val="TableGrid,SGS Table Basic 1"/>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2">
    <w:name w:val="index 2"/>
    <w:basedOn w:val="11"/>
    <w:rsid w:val="009840CD"/>
    <w:pPr>
      <w:ind w:left="284"/>
    </w:pPr>
  </w:style>
  <w:style w:type="paragraph" w:styleId="11">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3">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uiPriority w:val="99"/>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rsid w:val="009840CD"/>
    <w:pPr>
      <w:keepLines/>
      <w:spacing w:after="0"/>
      <w:ind w:left="454" w:hanging="454"/>
    </w:pPr>
    <w:rPr>
      <w:sz w:val="16"/>
    </w:rPr>
  </w:style>
  <w:style w:type="paragraph" w:customStyle="1" w:styleId="TAH">
    <w:name w:val="TAH"/>
    <w:basedOn w:val="TAC"/>
    <w:link w:val="TAHCar"/>
    <w:qFormat/>
    <w:rsid w:val="009840CD"/>
    <w:rPr>
      <w:b/>
    </w:rPr>
  </w:style>
  <w:style w:type="paragraph" w:customStyle="1" w:styleId="TAC">
    <w:name w:val="TAC"/>
    <w:basedOn w:val="TAL"/>
    <w:link w:val="TACChar"/>
    <w:qFormat/>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link w:val="NOChar"/>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4">
    <w:name w:val="List Bullet 2"/>
    <w:aliases w:val="lb2"/>
    <w:basedOn w:val="ab"/>
    <w:rsid w:val="009840CD"/>
    <w:pPr>
      <w:ind w:left="851"/>
    </w:pPr>
  </w:style>
  <w:style w:type="paragraph" w:styleId="32">
    <w:name w:val="List Bullet 3"/>
    <w:basedOn w:val="24"/>
    <w:rsid w:val="009840CD"/>
    <w:pPr>
      <w:ind w:left="1135"/>
    </w:pPr>
  </w:style>
  <w:style w:type="paragraph" w:styleId="a5">
    <w:name w:val="List Number"/>
    <w:basedOn w:val="ac"/>
    <w:rsid w:val="009840CD"/>
  </w:style>
  <w:style w:type="paragraph" w:customStyle="1" w:styleId="EQ">
    <w:name w:val="EQ"/>
    <w:basedOn w:val="a0"/>
    <w:next w:val="a0"/>
    <w:link w:val="EQChar"/>
    <w:qFormat/>
    <w:rsid w:val="009840CD"/>
    <w:pPr>
      <w:keepLines/>
      <w:tabs>
        <w:tab w:val="center" w:pos="4536"/>
        <w:tab w:val="right" w:pos="9072"/>
      </w:tabs>
    </w:pPr>
    <w:rPr>
      <w:noProof/>
    </w:rPr>
  </w:style>
  <w:style w:type="paragraph" w:customStyle="1" w:styleId="TH">
    <w:name w:val="TH"/>
    <w:basedOn w:val="a0"/>
    <w:link w:val="THChar"/>
    <w:qFormat/>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link w:val="PLChar"/>
    <w:qFormat/>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link w:val="H6Char"/>
    <w:rsid w:val="009840CD"/>
    <w:pPr>
      <w:ind w:left="1985" w:hanging="1985"/>
      <w:outlineLvl w:val="9"/>
    </w:pPr>
    <w:rPr>
      <w:sz w:val="20"/>
    </w:rPr>
  </w:style>
  <w:style w:type="paragraph" w:customStyle="1" w:styleId="TAN">
    <w:name w:val="TAN"/>
    <w:basedOn w:val="TAL"/>
    <w:link w:val="TANChar"/>
    <w:qFormat/>
    <w:rsid w:val="009840CD"/>
    <w:pPr>
      <w:ind w:left="851" w:hanging="851"/>
    </w:pPr>
  </w:style>
  <w:style w:type="paragraph" w:customStyle="1" w:styleId="TAL">
    <w:name w:val="TAL"/>
    <w:basedOn w:val="a0"/>
    <w:link w:val="TALCar"/>
    <w:qFormat/>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5">
    <w:name w:val="List 2"/>
    <w:basedOn w:val="ac"/>
    <w:uiPriority w:val="99"/>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3"/>
    <w:basedOn w:val="25"/>
    <w:rsid w:val="009840CD"/>
    <w:pPr>
      <w:ind w:left="1135"/>
    </w:pPr>
  </w:style>
  <w:style w:type="paragraph" w:styleId="42">
    <w:name w:val="List 4"/>
    <w:basedOn w:val="33"/>
    <w:rsid w:val="009840CD"/>
    <w:pPr>
      <w:ind w:left="1418"/>
    </w:pPr>
  </w:style>
  <w:style w:type="paragraph" w:styleId="51">
    <w:name w:val="List 5"/>
    <w:basedOn w:val="42"/>
    <w:rsid w:val="009840CD"/>
    <w:pPr>
      <w:ind w:left="1702"/>
    </w:pPr>
  </w:style>
  <w:style w:type="paragraph" w:customStyle="1" w:styleId="EditorsNote">
    <w:name w:val="Editor's Note"/>
    <w:basedOn w:val="NO"/>
    <w:rsid w:val="009840CD"/>
    <w:rPr>
      <w:color w:val="FF0000"/>
    </w:rPr>
  </w:style>
  <w:style w:type="paragraph" w:styleId="ac">
    <w:name w:val="List"/>
    <w:basedOn w:val="a0"/>
    <w:rsid w:val="009840CD"/>
    <w:pPr>
      <w:ind w:left="568" w:hanging="284"/>
    </w:pPr>
  </w:style>
  <w:style w:type="paragraph" w:styleId="ab">
    <w:name w:val="List Bullet"/>
    <w:basedOn w:val="ac"/>
    <w:rsid w:val="009840CD"/>
  </w:style>
  <w:style w:type="paragraph" w:styleId="43">
    <w:name w:val="List Bullet 4"/>
    <w:basedOn w:val="32"/>
    <w:rsid w:val="009840CD"/>
    <w:pPr>
      <w:ind w:left="1418"/>
    </w:pPr>
  </w:style>
  <w:style w:type="paragraph" w:styleId="52">
    <w:name w:val="List Bullet 5"/>
    <w:basedOn w:val="43"/>
    <w:rsid w:val="009840CD"/>
    <w:pPr>
      <w:ind w:left="1702"/>
    </w:pPr>
  </w:style>
  <w:style w:type="paragraph" w:customStyle="1" w:styleId="B1">
    <w:name w:val="B1"/>
    <w:basedOn w:val="ac"/>
    <w:link w:val="B1Char1"/>
    <w:rsid w:val="009840CD"/>
  </w:style>
  <w:style w:type="paragraph" w:customStyle="1" w:styleId="B2">
    <w:name w:val="B2"/>
    <w:basedOn w:val="25"/>
    <w:rsid w:val="009840CD"/>
  </w:style>
  <w:style w:type="paragraph" w:customStyle="1" w:styleId="B3">
    <w:name w:val="B3"/>
    <w:basedOn w:val="33"/>
    <w:rsid w:val="009840CD"/>
  </w:style>
  <w:style w:type="paragraph" w:customStyle="1" w:styleId="B4">
    <w:name w:val="B4"/>
    <w:basedOn w:val="42"/>
    <w:rsid w:val="009840CD"/>
  </w:style>
  <w:style w:type="paragraph" w:customStyle="1" w:styleId="B5">
    <w:name w:val="B5"/>
    <w:basedOn w:val="51"/>
    <w:rsid w:val="009840CD"/>
  </w:style>
  <w:style w:type="paragraph" w:styleId="ad">
    <w:name w:val="footer"/>
    <w:basedOn w:val="a6"/>
    <w:link w:val="ae"/>
    <w:uiPriority w:val="99"/>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f">
    <w:name w:val="page number"/>
    <w:basedOn w:val="a1"/>
    <w:rsid w:val="008D70D2"/>
  </w:style>
  <w:style w:type="character" w:styleId="af0">
    <w:name w:val="Hyperlink"/>
    <w:qFormat/>
    <w:rsid w:val="00E544FA"/>
    <w:rPr>
      <w:color w:val="0000FF"/>
      <w:u w:val="single"/>
    </w:rPr>
  </w:style>
  <w:style w:type="character" w:styleId="af1">
    <w:name w:val="FollowedHyperlink"/>
    <w:rsid w:val="00E544FA"/>
    <w:rPr>
      <w:color w:val="800080"/>
      <w:u w:val="single"/>
    </w:rPr>
  </w:style>
  <w:style w:type="paragraph" w:customStyle="1" w:styleId="Heading1unnumbered">
    <w:name w:val="Heading 1 unnumbered"/>
    <w:basedOn w:val="1"/>
    <w:next w:val="af2"/>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3"/>
    <w:rsid w:val="001D2C1A"/>
    <w:pPr>
      <w:overflowPunct/>
      <w:autoSpaceDE/>
      <w:autoSpaceDN/>
      <w:adjustRightInd/>
      <w:spacing w:after="120"/>
      <w:textAlignment w:val="auto"/>
    </w:pPr>
    <w:rPr>
      <w:rFonts w:eastAsia="MS Gothic"/>
      <w:sz w:val="24"/>
      <w:lang w:eastAsia="ja-JP"/>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2"/>
    <w:rsid w:val="001D2C1A"/>
    <w:rPr>
      <w:rFonts w:eastAsia="MS Gothic"/>
      <w:sz w:val="24"/>
      <w:lang w:val="en-GB"/>
    </w:rPr>
  </w:style>
  <w:style w:type="paragraph" w:styleId="af4">
    <w:name w:val="Body Text Indent"/>
    <w:basedOn w:val="a0"/>
    <w:link w:val="af5"/>
    <w:rsid w:val="001D2C1A"/>
    <w:pPr>
      <w:overflowPunct/>
      <w:autoSpaceDE/>
      <w:autoSpaceDN/>
      <w:adjustRightInd/>
      <w:spacing w:after="0"/>
      <w:ind w:left="360"/>
      <w:textAlignment w:val="auto"/>
    </w:pPr>
    <w:rPr>
      <w:rFonts w:eastAsia="MS Gothic"/>
      <w:sz w:val="24"/>
      <w:lang w:eastAsia="ja-JP"/>
    </w:rPr>
  </w:style>
  <w:style w:type="character" w:customStyle="1" w:styleId="af5">
    <w:name w:val="正文文本缩进 字符"/>
    <w:link w:val="af4"/>
    <w:rsid w:val="001D2C1A"/>
    <w:rPr>
      <w:rFonts w:eastAsia="MS Gothic"/>
      <w:sz w:val="24"/>
      <w:lang w:val="en-GB"/>
    </w:rPr>
  </w:style>
  <w:style w:type="paragraph" w:styleId="af6">
    <w:name w:val="Document Map"/>
    <w:basedOn w:val="a0"/>
    <w:link w:val="af7"/>
    <w:uiPriority w:val="99"/>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7">
    <w:name w:val="文档结构图 字符"/>
    <w:link w:val="af6"/>
    <w:uiPriority w:val="99"/>
    <w:rsid w:val="001D2C1A"/>
    <w:rPr>
      <w:rFonts w:ascii="Tahoma" w:eastAsia="MS Gothic" w:hAnsi="Tahoma"/>
      <w:sz w:val="24"/>
      <w:shd w:val="clear" w:color="auto" w:fill="000080"/>
      <w:lang w:val="en-GB"/>
    </w:rPr>
  </w:style>
  <w:style w:type="paragraph" w:styleId="af8">
    <w:name w:val="Plain Text"/>
    <w:basedOn w:val="a0"/>
    <w:link w:val="af9"/>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9">
    <w:name w:val="纯文本 字符"/>
    <w:link w:val="af8"/>
    <w:uiPriority w:val="99"/>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a">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b"/>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tabs>
        <w:tab w:val="clear" w:pos="360"/>
      </w:tabs>
      <w:overflowPunct/>
      <w:autoSpaceDE/>
      <w:autoSpaceDN/>
      <w:adjustRightInd/>
      <w:ind w:left="846" w:hanging="420"/>
      <w:textAlignment w:val="auto"/>
    </w:pPr>
    <w:rPr>
      <w:rFonts w:eastAsia="MS Gothic"/>
      <w:sz w:val="24"/>
      <w:lang w:eastAsia="ja-JP"/>
    </w:rPr>
  </w:style>
  <w:style w:type="paragraph" w:styleId="26">
    <w:name w:val="Body Text Indent 2"/>
    <w:basedOn w:val="a0"/>
    <w:link w:val="27"/>
    <w:rsid w:val="001D2C1A"/>
    <w:pPr>
      <w:widowControl w:val="0"/>
      <w:overflowPunct/>
      <w:spacing w:after="0"/>
      <w:ind w:left="1656"/>
      <w:jc w:val="both"/>
    </w:pPr>
    <w:rPr>
      <w:rFonts w:eastAsia="MS Gothic"/>
      <w:kern w:val="2"/>
      <w:sz w:val="24"/>
      <w:lang w:eastAsia="ja-JP"/>
    </w:rPr>
  </w:style>
  <w:style w:type="character" w:customStyle="1" w:styleId="27">
    <w:name w:val="正文文本缩进 2 字符"/>
    <w:link w:val="26"/>
    <w:rsid w:val="001D2C1A"/>
    <w:rPr>
      <w:rFonts w:eastAsia="MS Gothic"/>
      <w:kern w:val="2"/>
      <w:sz w:val="24"/>
      <w:lang w:val="en-GB"/>
    </w:rPr>
  </w:style>
  <w:style w:type="paragraph" w:customStyle="1" w:styleId="ListBulletLast">
    <w:name w:val="List Bullet Last"/>
    <w:aliases w:val="lbl"/>
    <w:basedOn w:val="ab"/>
    <w:next w:val="af2"/>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c">
    <w:name w:val="Title"/>
    <w:basedOn w:val="a0"/>
    <w:link w:val="afd"/>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d">
    <w:name w:val="标题 字符"/>
    <w:link w:val="afc"/>
    <w:rsid w:val="001D2C1A"/>
    <w:rPr>
      <w:rFonts w:ascii="Arial" w:eastAsia="MS Gothic" w:hAnsi="Arial"/>
      <w:b/>
      <w:sz w:val="24"/>
      <w:lang w:val="en-GB"/>
    </w:rPr>
  </w:style>
  <w:style w:type="paragraph" w:styleId="afe">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4">
    <w:name w:val="Body Text 3"/>
    <w:basedOn w:val="a0"/>
    <w:link w:val="35"/>
    <w:rsid w:val="001D2C1A"/>
    <w:pPr>
      <w:overflowPunct/>
      <w:autoSpaceDE/>
      <w:autoSpaceDN/>
      <w:adjustRightInd/>
      <w:spacing w:after="0"/>
      <w:jc w:val="both"/>
      <w:textAlignment w:val="auto"/>
    </w:pPr>
    <w:rPr>
      <w:rFonts w:eastAsia="MS Gothic"/>
      <w:sz w:val="24"/>
      <w:lang w:eastAsia="ja-JP"/>
    </w:rPr>
  </w:style>
  <w:style w:type="character" w:customStyle="1" w:styleId="35">
    <w:name w:val="正文文本 3 字符"/>
    <w:link w:val="34"/>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2"/>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f">
    <w:name w:val="annotation reference"/>
    <w:uiPriority w:val="99"/>
    <w:rsid w:val="001D2C1A"/>
    <w:rPr>
      <w:rFonts w:eastAsia="Times New Roman"/>
      <w:noProof w:val="0"/>
      <w:kern w:val="2"/>
      <w:sz w:val="16"/>
      <w:lang w:val="en-GB"/>
    </w:rPr>
  </w:style>
  <w:style w:type="paragraph" w:styleId="aff0">
    <w:name w:val="Balloon Text"/>
    <w:basedOn w:val="a0"/>
    <w:link w:val="aff1"/>
    <w:uiPriority w:val="99"/>
    <w:rsid w:val="001D2C1A"/>
    <w:pPr>
      <w:overflowPunct/>
      <w:autoSpaceDE/>
      <w:autoSpaceDN/>
      <w:adjustRightInd/>
      <w:spacing w:after="0"/>
      <w:textAlignment w:val="auto"/>
    </w:pPr>
    <w:rPr>
      <w:rFonts w:ascii="Arial" w:eastAsia="MS Gothic" w:hAnsi="Arial"/>
      <w:sz w:val="18"/>
      <w:lang w:eastAsia="ja-JP"/>
    </w:rPr>
  </w:style>
  <w:style w:type="character" w:customStyle="1" w:styleId="aff1">
    <w:name w:val="批注框文本 字符"/>
    <w:link w:val="aff0"/>
    <w:uiPriority w:val="99"/>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2">
    <w:name w:val="annotation text"/>
    <w:basedOn w:val="a0"/>
    <w:link w:val="aff3"/>
    <w:uiPriority w:val="99"/>
    <w:rsid w:val="001D2C1A"/>
    <w:pPr>
      <w:overflowPunct/>
      <w:autoSpaceDE/>
      <w:autoSpaceDN/>
      <w:adjustRightInd/>
      <w:spacing w:after="0"/>
      <w:textAlignment w:val="auto"/>
    </w:pPr>
    <w:rPr>
      <w:rFonts w:eastAsia="MS Gothic"/>
      <w:lang w:eastAsia="ja-JP"/>
    </w:rPr>
  </w:style>
  <w:style w:type="character" w:customStyle="1" w:styleId="aff3">
    <w:name w:val="批注文字 字符"/>
    <w:link w:val="aff2"/>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4">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5">
    <w:name w:val="annotation subject"/>
    <w:basedOn w:val="aff2"/>
    <w:next w:val="aff2"/>
    <w:link w:val="aff6"/>
    <w:uiPriority w:val="99"/>
    <w:rsid w:val="001D2C1A"/>
    <w:rPr>
      <w:b/>
      <w:sz w:val="24"/>
    </w:rPr>
  </w:style>
  <w:style w:type="character" w:customStyle="1" w:styleId="aff6">
    <w:name w:val="批注主题 字符"/>
    <w:link w:val="aff5"/>
    <w:uiPriority w:val="99"/>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7">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uiPriority w:val="99"/>
    <w:locked/>
    <w:rsid w:val="001D2C1A"/>
    <w:rPr>
      <w:rFonts w:ascii="Arial" w:eastAsia="Times New Roman" w:hAnsi="Arial"/>
      <w:b/>
      <w:noProof/>
      <w:sz w:val="18"/>
      <w:lang w:val="en-GB" w:eastAsia="en-GB"/>
    </w:rPr>
  </w:style>
  <w:style w:type="paragraph" w:styleId="aff8">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R4_bullets,列表段"/>
    <w:basedOn w:val="a0"/>
    <w:link w:val="affa"/>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a">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9"/>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ae">
    <w:name w:val="页脚 字符"/>
    <w:link w:val="ad"/>
    <w:uiPriority w:val="99"/>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4"/>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b">
    <w:name w:val="Emphasis"/>
    <w:basedOn w:val="a1"/>
    <w:qFormat/>
    <w:rsid w:val="00A86AB5"/>
    <w:rPr>
      <w:i/>
      <w:iCs/>
    </w:rPr>
  </w:style>
  <w:style w:type="character" w:styleId="affc">
    <w:name w:val="Placeholder Text"/>
    <w:basedOn w:val="a1"/>
    <w:uiPriority w:val="99"/>
    <w:semiHidden/>
    <w:rsid w:val="00E305B4"/>
    <w:rPr>
      <w:color w:val="808080"/>
    </w:rPr>
  </w:style>
  <w:style w:type="paragraph" w:customStyle="1" w:styleId="Proposal">
    <w:name w:val="Proposal"/>
    <w:basedOn w:val="a0"/>
    <w:link w:val="ProposalChar"/>
    <w:qFormat/>
    <w:rsid w:val="00E305B4"/>
    <w:pPr>
      <w:tabs>
        <w:tab w:val="left" w:pos="1701"/>
      </w:tabs>
      <w:spacing w:after="120"/>
      <w:ind w:left="1701" w:hanging="1701"/>
      <w:jc w:val="both"/>
    </w:pPr>
    <w:rPr>
      <w:b/>
      <w:bCs/>
      <w:lang w:eastAsia="zh-CN"/>
    </w:rPr>
  </w:style>
  <w:style w:type="character" w:customStyle="1" w:styleId="ProposalChar">
    <w:name w:val="Proposal Char"/>
    <w:link w:val="Proposal"/>
    <w:qFormat/>
    <w:rsid w:val="00E305B4"/>
    <w:rPr>
      <w:rFonts w:eastAsia="Times New Roman"/>
      <w:b/>
      <w:bCs/>
      <w:lang w:val="en-GB" w:eastAsia="zh-CN"/>
    </w:rPr>
  </w:style>
  <w:style w:type="paragraph" w:customStyle="1" w:styleId="LGTdoc">
    <w:name w:val="LGTdoc_본문"/>
    <w:basedOn w:val="a0"/>
    <w:link w:val="LGTdocChar"/>
    <w:qFormat/>
    <w:rsid w:val="00E305B4"/>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E305B4"/>
    <w:rPr>
      <w:rFonts w:eastAsia="Batang"/>
      <w:kern w:val="2"/>
      <w:sz w:val="22"/>
      <w:szCs w:val="24"/>
      <w:lang w:val="en-GB" w:eastAsia="ko-KR"/>
    </w:rPr>
  </w:style>
  <w:style w:type="paragraph" w:customStyle="1" w:styleId="Style1">
    <w:name w:val="Style1"/>
    <w:basedOn w:val="a0"/>
    <w:link w:val="Style1Char"/>
    <w:qFormat/>
    <w:rsid w:val="00E305B4"/>
    <w:pPr>
      <w:overflowPunct/>
      <w:autoSpaceDE/>
      <w:autoSpaceDN/>
      <w:adjustRightInd/>
      <w:spacing w:line="288" w:lineRule="auto"/>
      <w:ind w:firstLine="360"/>
      <w:jc w:val="both"/>
      <w:textAlignment w:val="auto"/>
    </w:pPr>
    <w:rPr>
      <w:rFonts w:eastAsia="Malgun Gothic" w:cs="Batang"/>
      <w:lang w:eastAsia="en-US"/>
    </w:rPr>
  </w:style>
  <w:style w:type="character" w:customStyle="1" w:styleId="Style1Char">
    <w:name w:val="Style1 Char"/>
    <w:link w:val="Style1"/>
    <w:qFormat/>
    <w:rsid w:val="00E305B4"/>
    <w:rPr>
      <w:rFonts w:eastAsia="Malgun Gothic" w:cs="Batang"/>
      <w:lang w:val="en-GB" w:eastAsia="en-US"/>
    </w:rPr>
  </w:style>
  <w:style w:type="paragraph" w:customStyle="1" w:styleId="CharCharCharCharCharChar2">
    <w:name w:val="Char Char Char Char Char Char2"/>
    <w:semiHidden/>
    <w:rsid w:val="00E305B4"/>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customStyle="1" w:styleId="0Maintext">
    <w:name w:val="0 Main text"/>
    <w:basedOn w:val="a0"/>
    <w:link w:val="0MaintextChar"/>
    <w:qFormat/>
    <w:rsid w:val="00E305B4"/>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E305B4"/>
    <w:rPr>
      <w:rFonts w:eastAsia="Malgun Gothic" w:cs="Batang"/>
      <w:lang w:val="en-GB" w:eastAsia="en-US"/>
    </w:rPr>
  </w:style>
  <w:style w:type="paragraph" w:customStyle="1" w:styleId="EmailDiscussion">
    <w:name w:val="EmailDiscussion"/>
    <w:basedOn w:val="a0"/>
    <w:next w:val="EmailDiscussion2"/>
    <w:link w:val="EmailDiscussionChar"/>
    <w:rsid w:val="00E305B4"/>
    <w:pPr>
      <w:numPr>
        <w:numId w:val="5"/>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E305B4"/>
    <w:rPr>
      <w:rFonts w:ascii="Arial" w:hAnsi="Arial"/>
      <w:b/>
      <w:szCs w:val="24"/>
      <w:lang w:val="en-GB" w:eastAsia="en-GB"/>
    </w:rPr>
  </w:style>
  <w:style w:type="paragraph" w:customStyle="1" w:styleId="EmailDiscussion2">
    <w:name w:val="EmailDiscussion2"/>
    <w:basedOn w:val="Doc-text2"/>
    <w:qFormat/>
    <w:rsid w:val="00E305B4"/>
    <w:rPr>
      <w:rFonts w:eastAsia="MS Mincho"/>
    </w:rPr>
  </w:style>
  <w:style w:type="paragraph" w:customStyle="1" w:styleId="ComeBack">
    <w:name w:val="ComeBack"/>
    <w:basedOn w:val="Doc-text2"/>
    <w:next w:val="Doc-text2"/>
    <w:link w:val="ComeBackCharChar"/>
    <w:rsid w:val="00E305B4"/>
    <w:pPr>
      <w:numPr>
        <w:numId w:val="6"/>
      </w:numPr>
      <w:tabs>
        <w:tab w:val="clear" w:pos="1622"/>
      </w:tabs>
    </w:pPr>
    <w:rPr>
      <w:rFonts w:eastAsia="MS Mincho"/>
    </w:rPr>
  </w:style>
  <w:style w:type="character" w:customStyle="1" w:styleId="ComeBackCharChar">
    <w:name w:val="ComeBack Char Char"/>
    <w:link w:val="ComeBack"/>
    <w:rsid w:val="00E305B4"/>
    <w:rPr>
      <w:rFonts w:ascii="Arial" w:hAnsi="Arial"/>
      <w:szCs w:val="24"/>
      <w:lang w:val="en-GB" w:eastAsia="en-GB"/>
    </w:rPr>
  </w:style>
  <w:style w:type="character" w:customStyle="1" w:styleId="apple-converted-space">
    <w:name w:val="apple-converted-space"/>
    <w:qFormat/>
    <w:rsid w:val="00E305B4"/>
  </w:style>
  <w:style w:type="character" w:styleId="affd">
    <w:name w:val="Strong"/>
    <w:basedOn w:val="a1"/>
    <w:uiPriority w:val="22"/>
    <w:qFormat/>
    <w:rsid w:val="00E305B4"/>
    <w:rPr>
      <w:b/>
      <w:bCs/>
    </w:rPr>
  </w:style>
  <w:style w:type="numbering" w:customStyle="1" w:styleId="StyleBulletedSymbolsymbolLeft025Hanging0252">
    <w:name w:val="Style Bulleted Symbol (symbol) Left:  0.25&quot; Hanging:  0.25&quot;2"/>
    <w:basedOn w:val="a3"/>
    <w:rsid w:val="00E305B4"/>
    <w:pPr>
      <w:numPr>
        <w:numId w:val="7"/>
      </w:numPr>
    </w:pPr>
  </w:style>
  <w:style w:type="paragraph" w:customStyle="1" w:styleId="2">
    <w:name w:val="样式2"/>
    <w:basedOn w:val="a0"/>
    <w:autoRedefine/>
    <w:qFormat/>
    <w:rsid w:val="00E305B4"/>
    <w:pPr>
      <w:numPr>
        <w:numId w:val="8"/>
      </w:numPr>
    </w:pPr>
    <w:rPr>
      <w:rFonts w:eastAsia="宋体"/>
      <w:lang w:eastAsia="zh-CN"/>
    </w:rPr>
  </w:style>
  <w:style w:type="paragraph" w:customStyle="1" w:styleId="Comments">
    <w:name w:val="Comments"/>
    <w:basedOn w:val="a0"/>
    <w:link w:val="CommentsChar"/>
    <w:qFormat/>
    <w:rsid w:val="00E305B4"/>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E305B4"/>
    <w:rPr>
      <w:rFonts w:ascii="Arial" w:hAnsi="Arial"/>
      <w:i/>
      <w:noProof/>
      <w:sz w:val="18"/>
      <w:szCs w:val="24"/>
      <w:lang w:val="en-GB" w:eastAsia="en-GB"/>
    </w:rPr>
  </w:style>
  <w:style w:type="table" w:styleId="12">
    <w:name w:val="Grid Table 1 Light"/>
    <w:basedOn w:val="a2"/>
    <w:uiPriority w:val="46"/>
    <w:rsid w:val="00E305B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
    <w:name w:val="样式3"/>
    <w:basedOn w:val="aff9"/>
    <w:link w:val="3Char"/>
    <w:qFormat/>
    <w:rsid w:val="00E305B4"/>
    <w:pPr>
      <w:widowControl/>
      <w:numPr>
        <w:ilvl w:val="1"/>
        <w:numId w:val="9"/>
      </w:numPr>
      <w:spacing w:after="120" w:line="259" w:lineRule="auto"/>
      <w:ind w:leftChars="0" w:left="0"/>
      <w:jc w:val="left"/>
    </w:pPr>
    <w:rPr>
      <w:rFonts w:ascii="Times New Roman" w:eastAsia="宋体" w:hAnsi="Times New Roman"/>
      <w:kern w:val="0"/>
      <w:sz w:val="20"/>
      <w:szCs w:val="24"/>
      <w:lang w:val="en-GB" w:eastAsia="zh-CN"/>
    </w:rPr>
  </w:style>
  <w:style w:type="paragraph" w:customStyle="1" w:styleId="4">
    <w:name w:val="样式4"/>
    <w:basedOn w:val="3"/>
    <w:qFormat/>
    <w:rsid w:val="00E305B4"/>
    <w:pPr>
      <w:numPr>
        <w:ilvl w:val="2"/>
      </w:numPr>
      <w:ind w:left="1620" w:hanging="420"/>
    </w:pPr>
  </w:style>
  <w:style w:type="character" w:customStyle="1" w:styleId="3Char">
    <w:name w:val="样式3 Char"/>
    <w:basedOn w:val="a1"/>
    <w:link w:val="3"/>
    <w:qFormat/>
    <w:rsid w:val="00E305B4"/>
    <w:rPr>
      <w:rFonts w:eastAsia="宋体"/>
      <w:szCs w:val="24"/>
      <w:lang w:val="en-GB" w:eastAsia="zh-CN"/>
    </w:rPr>
  </w:style>
  <w:style w:type="table" w:customStyle="1" w:styleId="TableGrid3">
    <w:name w:val="Table Grid3"/>
    <w:basedOn w:val="a2"/>
    <w:next w:val="a4"/>
    <w:uiPriority w:val="39"/>
    <w:qFormat/>
    <w:rsid w:val="00E305B4"/>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1"/>
    <w:qFormat/>
    <w:rsid w:val="00E305B4"/>
  </w:style>
  <w:style w:type="character" w:customStyle="1" w:styleId="eop">
    <w:name w:val="eop"/>
    <w:basedOn w:val="a1"/>
    <w:qFormat/>
    <w:rsid w:val="00E305B4"/>
  </w:style>
  <w:style w:type="paragraph" w:customStyle="1" w:styleId="paragraph">
    <w:name w:val="paragraph"/>
    <w:basedOn w:val="a0"/>
    <w:rsid w:val="00E305B4"/>
    <w:pPr>
      <w:overflowPunct/>
      <w:autoSpaceDE/>
      <w:autoSpaceDN/>
      <w:adjustRightInd/>
      <w:spacing w:before="100" w:beforeAutospacing="1" w:after="100" w:afterAutospacing="1"/>
      <w:textAlignment w:val="auto"/>
    </w:pPr>
    <w:rPr>
      <w:sz w:val="24"/>
      <w:szCs w:val="24"/>
      <w:lang w:eastAsia="en-US"/>
    </w:rPr>
  </w:style>
  <w:style w:type="table" w:customStyle="1" w:styleId="TableGridLight1">
    <w:name w:val="Table Grid Light1"/>
    <w:basedOn w:val="a2"/>
    <w:uiPriority w:val="40"/>
    <w:qFormat/>
    <w:rsid w:val="00E305B4"/>
    <w:pPr>
      <w:spacing w:after="160" w:line="259" w:lineRule="auto"/>
    </w:pPr>
    <w:rPr>
      <w:rFonts w:eastAsia="宋体"/>
      <w:lang w:val="sv-SE" w:eastAsia="sv-S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fb">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a"/>
    <w:qFormat/>
    <w:rsid w:val="00E305B4"/>
    <w:rPr>
      <w:rFonts w:eastAsia="MS Gothic"/>
      <w:b/>
      <w:sz w:val="24"/>
      <w:lang w:val="en-GB"/>
    </w:rPr>
  </w:style>
  <w:style w:type="table" w:customStyle="1" w:styleId="GridTable1Light-Accent51">
    <w:name w:val="Grid Table 1 Light - Accent 51"/>
    <w:basedOn w:val="a2"/>
    <w:uiPriority w:val="46"/>
    <w:rsid w:val="00E305B4"/>
    <w:rPr>
      <w:rFonts w:ascii="CG Times (WN)" w:eastAsia="宋体" w:hAnsi="CG Times (WN)"/>
      <w:lang w:eastAsia="en-US"/>
    </w:rPr>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eGrid1">
    <w:name w:val="Table Grid1"/>
    <w:basedOn w:val="a2"/>
    <w:next w:val="a4"/>
    <w:qFormat/>
    <w:rsid w:val="00E305B4"/>
    <w:pPr>
      <w:overflowPunct w:val="0"/>
      <w:autoSpaceDE w:val="0"/>
      <w:autoSpaceDN w:val="0"/>
      <w:adjustRightInd w:val="0"/>
      <w:spacing w:after="180" w:line="259" w:lineRule="auto"/>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0"/>
    <w:uiPriority w:val="34"/>
    <w:qFormat/>
    <w:rsid w:val="00E305B4"/>
    <w:pPr>
      <w:spacing w:line="276" w:lineRule="auto"/>
      <w:ind w:firstLineChars="200" w:firstLine="420"/>
    </w:pPr>
    <w:rPr>
      <w:rFonts w:eastAsia="MS Mincho"/>
      <w:lang w:eastAsia="en-US"/>
    </w:rPr>
  </w:style>
  <w:style w:type="table" w:customStyle="1" w:styleId="TableGrid5">
    <w:name w:val="Table Grid5"/>
    <w:basedOn w:val="a2"/>
    <w:next w:val="a4"/>
    <w:uiPriority w:val="59"/>
    <w:qFormat/>
    <w:rsid w:val="00E305B4"/>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4"/>
    <w:uiPriority w:val="39"/>
    <w:qFormat/>
    <w:rsid w:val="00E305B4"/>
    <w:pPr>
      <w:spacing w:after="160" w:line="259" w:lineRule="auto"/>
    </w:pPr>
    <w:rPr>
      <w:rFonts w:ascii="Calibri" w:eastAsia="宋体"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index heading"/>
    <w:basedOn w:val="a0"/>
    <w:next w:val="a0"/>
    <w:semiHidden/>
    <w:rsid w:val="00E305B4"/>
    <w:pPr>
      <w:pBdr>
        <w:top w:val="single" w:sz="12" w:space="0" w:color="auto"/>
      </w:pBdr>
      <w:overflowPunct/>
      <w:autoSpaceDE/>
      <w:autoSpaceDN/>
      <w:adjustRightInd/>
      <w:spacing w:before="360" w:after="240"/>
      <w:textAlignment w:val="auto"/>
    </w:pPr>
    <w:rPr>
      <w:rFonts w:eastAsia="宋体"/>
      <w:b/>
      <w:i/>
      <w:sz w:val="26"/>
      <w:lang w:eastAsia="en-US"/>
    </w:rPr>
  </w:style>
  <w:style w:type="paragraph" w:customStyle="1" w:styleId="INDENT1">
    <w:name w:val="INDENT1"/>
    <w:basedOn w:val="a0"/>
    <w:rsid w:val="00E305B4"/>
    <w:pPr>
      <w:overflowPunct/>
      <w:autoSpaceDE/>
      <w:autoSpaceDN/>
      <w:adjustRightInd/>
      <w:ind w:left="851"/>
      <w:textAlignment w:val="auto"/>
    </w:pPr>
    <w:rPr>
      <w:rFonts w:eastAsia="宋体"/>
      <w:lang w:eastAsia="en-US"/>
    </w:rPr>
  </w:style>
  <w:style w:type="paragraph" w:customStyle="1" w:styleId="INDENT2">
    <w:name w:val="INDENT2"/>
    <w:basedOn w:val="a0"/>
    <w:rsid w:val="00E305B4"/>
    <w:pPr>
      <w:overflowPunct/>
      <w:autoSpaceDE/>
      <w:autoSpaceDN/>
      <w:adjustRightInd/>
      <w:ind w:left="1135" w:hanging="284"/>
      <w:textAlignment w:val="auto"/>
    </w:pPr>
    <w:rPr>
      <w:rFonts w:eastAsia="宋体"/>
      <w:lang w:eastAsia="en-US"/>
    </w:rPr>
  </w:style>
  <w:style w:type="paragraph" w:customStyle="1" w:styleId="INDENT3">
    <w:name w:val="INDENT3"/>
    <w:basedOn w:val="a0"/>
    <w:rsid w:val="00E305B4"/>
    <w:pPr>
      <w:overflowPunct/>
      <w:autoSpaceDE/>
      <w:autoSpaceDN/>
      <w:adjustRightInd/>
      <w:ind w:left="1701" w:hanging="567"/>
      <w:textAlignment w:val="auto"/>
    </w:pPr>
    <w:rPr>
      <w:rFonts w:eastAsia="宋体"/>
      <w:lang w:eastAsia="en-US"/>
    </w:rPr>
  </w:style>
  <w:style w:type="paragraph" w:customStyle="1" w:styleId="FigureTitle">
    <w:name w:val="Figure_Title"/>
    <w:basedOn w:val="a0"/>
    <w:next w:val="a0"/>
    <w:rsid w:val="00E305B4"/>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lang w:eastAsia="en-US"/>
    </w:rPr>
  </w:style>
  <w:style w:type="paragraph" w:customStyle="1" w:styleId="enumlev2">
    <w:name w:val="enumlev2"/>
    <w:basedOn w:val="a0"/>
    <w:rsid w:val="00E305B4"/>
    <w:pPr>
      <w:tabs>
        <w:tab w:val="left" w:pos="794"/>
        <w:tab w:val="left" w:pos="1191"/>
        <w:tab w:val="left" w:pos="1588"/>
        <w:tab w:val="left" w:pos="1985"/>
      </w:tabs>
      <w:overflowPunct/>
      <w:autoSpaceDE/>
      <w:autoSpaceDN/>
      <w:adjustRightInd/>
      <w:spacing w:before="86"/>
      <w:ind w:left="1588" w:hanging="397"/>
      <w:jc w:val="both"/>
      <w:textAlignment w:val="auto"/>
    </w:pPr>
    <w:rPr>
      <w:rFonts w:eastAsia="宋体"/>
      <w:lang w:val="en-US" w:eastAsia="en-US"/>
    </w:rPr>
  </w:style>
  <w:style w:type="paragraph" w:customStyle="1" w:styleId="CouvRecTitle">
    <w:name w:val="Couv Rec Title"/>
    <w:basedOn w:val="a0"/>
    <w:rsid w:val="00E305B4"/>
    <w:pPr>
      <w:keepNext/>
      <w:keepLines/>
      <w:overflowPunct/>
      <w:autoSpaceDE/>
      <w:autoSpaceDN/>
      <w:adjustRightInd/>
      <w:spacing w:before="240"/>
      <w:ind w:left="1418"/>
      <w:textAlignment w:val="auto"/>
    </w:pPr>
    <w:rPr>
      <w:rFonts w:ascii="Arial" w:eastAsia="宋体" w:hAnsi="Arial"/>
      <w:b/>
      <w:sz w:val="36"/>
      <w:lang w:val="en-US" w:eastAsia="en-US"/>
    </w:rPr>
  </w:style>
  <w:style w:type="paragraph" w:customStyle="1" w:styleId="TAJ">
    <w:name w:val="TAJ"/>
    <w:basedOn w:val="TH"/>
    <w:rsid w:val="00E305B4"/>
    <w:pPr>
      <w:overflowPunct/>
      <w:autoSpaceDE/>
      <w:autoSpaceDN/>
      <w:adjustRightInd/>
      <w:textAlignment w:val="auto"/>
    </w:pPr>
    <w:rPr>
      <w:rFonts w:eastAsia="宋体"/>
      <w:lang w:val="x-none" w:eastAsia="en-US"/>
    </w:rPr>
  </w:style>
  <w:style w:type="paragraph" w:customStyle="1" w:styleId="Guidance">
    <w:name w:val="Guidance"/>
    <w:basedOn w:val="a0"/>
    <w:link w:val="GuidanceChar"/>
    <w:rsid w:val="00E305B4"/>
    <w:pPr>
      <w:overflowPunct/>
      <w:autoSpaceDE/>
      <w:autoSpaceDN/>
      <w:adjustRightInd/>
      <w:textAlignment w:val="auto"/>
    </w:pPr>
    <w:rPr>
      <w:rFonts w:eastAsia="宋体"/>
      <w:i/>
      <w:color w:val="0000FF"/>
      <w:lang w:val="x-none" w:eastAsia="en-US"/>
    </w:rPr>
  </w:style>
  <w:style w:type="character" w:customStyle="1" w:styleId="TALChar">
    <w:name w:val="TAL Char"/>
    <w:rsid w:val="00E305B4"/>
    <w:rPr>
      <w:rFonts w:ascii="Arial" w:hAnsi="Arial"/>
      <w:sz w:val="18"/>
      <w:lang w:eastAsia="en-US"/>
    </w:rPr>
  </w:style>
  <w:style w:type="character" w:customStyle="1" w:styleId="NOChar">
    <w:name w:val="NO Char"/>
    <w:link w:val="NO"/>
    <w:qFormat/>
    <w:rsid w:val="00E305B4"/>
    <w:rPr>
      <w:rFonts w:eastAsia="Times New Roman"/>
      <w:lang w:val="en-GB" w:eastAsia="en-GB"/>
    </w:rPr>
  </w:style>
  <w:style w:type="character" w:customStyle="1" w:styleId="21">
    <w:name w:val="标题 2 字符"/>
    <w:aliases w:val="DO NOT USE_h2 字符,h2 字符,h21 字符,H2 字符,Head2A 字符,2 字符,UNDERRUBRIK 1-2 字符,Head 2 字符,l2 字符,TitreProp 字符,Header 2 字符,ITT t2 字符,PA Major Section 字符,Livello 2 字符,R2 字符,H21 字符,Heading 2 Hidden 字符,Head1 字符,2nd level 字符,heading 2 字符,I2 字符,Section Title 字符"/>
    <w:link w:val="20"/>
    <w:rsid w:val="00E305B4"/>
    <w:rPr>
      <w:rFonts w:ascii="Arial" w:eastAsia="Times New Roman" w:hAnsi="Arial"/>
      <w:sz w:val="32"/>
      <w:lang w:val="en-GB" w:eastAsia="en-GB"/>
    </w:rPr>
  </w:style>
  <w:style w:type="character" w:customStyle="1" w:styleId="GuidanceChar">
    <w:name w:val="Guidance Char"/>
    <w:link w:val="Guidance"/>
    <w:rsid w:val="00E305B4"/>
    <w:rPr>
      <w:rFonts w:eastAsia="宋体"/>
      <w:i/>
      <w:color w:val="0000FF"/>
      <w:lang w:val="x-none" w:eastAsia="en-US"/>
    </w:rPr>
  </w:style>
  <w:style w:type="character" w:customStyle="1" w:styleId="10">
    <w:name w:val="标题 1 字符"/>
    <w:aliases w:val="H1 字符,h1 字符,app heading 1 字符,l1 字符,Memo Heading 1 字符,h11 字符,h12 字符,h13 字符,h14 字符,h15 字符,h16 字符,NMP Heading 1 字符,h17 字符,h111 字符,h121 字符,h131 字符,h141 字符,h151 字符,h161 字符,h18 字符,h112 字符,h122 字符,h132 字符,h142 字符,h152 字符,h162 字符,h19 字符,h113 字符,h123 字符"/>
    <w:link w:val="1"/>
    <w:rsid w:val="00E305B4"/>
    <w:rPr>
      <w:rFonts w:ascii="Arial" w:eastAsia="Times New Roman" w:hAnsi="Arial"/>
      <w:sz w:val="36"/>
      <w:lang w:val="en-GB" w:eastAsia="en-GB"/>
    </w:rPr>
  </w:style>
  <w:style w:type="character" w:customStyle="1" w:styleId="Char">
    <w:name w:val="批注主题 Char"/>
    <w:basedOn w:val="aff3"/>
    <w:rsid w:val="00E305B4"/>
    <w:rPr>
      <w:rFonts w:eastAsia="MS Gothic"/>
      <w:lang w:val="en-GB" w:eastAsia="en-US"/>
    </w:rPr>
  </w:style>
  <w:style w:type="paragraph" w:customStyle="1" w:styleId="210">
    <w:name w:val="中等深浅网格 21"/>
    <w:uiPriority w:val="1"/>
    <w:qFormat/>
    <w:rsid w:val="00E305B4"/>
    <w:pPr>
      <w:overflowPunct w:val="0"/>
      <w:autoSpaceDE w:val="0"/>
      <w:autoSpaceDN w:val="0"/>
      <w:adjustRightInd w:val="0"/>
      <w:textAlignment w:val="baseline"/>
    </w:pPr>
    <w:rPr>
      <w:rFonts w:eastAsia="Malgun Gothic"/>
      <w:lang w:val="en-GB"/>
    </w:rPr>
  </w:style>
  <w:style w:type="paragraph" w:customStyle="1" w:styleId="Heading3Underrubrik2H3">
    <w:name w:val="Heading 3.Underrubrik2.H3"/>
    <w:basedOn w:val="a0"/>
    <w:next w:val="a0"/>
    <w:rsid w:val="00E305B4"/>
    <w:pPr>
      <w:keepNext/>
      <w:keepLines/>
      <w:spacing w:before="120"/>
      <w:ind w:left="1134" w:hanging="1134"/>
      <w:outlineLvl w:val="2"/>
    </w:pPr>
    <w:rPr>
      <w:rFonts w:ascii="Arial" w:eastAsia="宋体" w:hAnsi="Arial"/>
      <w:sz w:val="28"/>
      <w:lang w:eastAsia="es-ES"/>
    </w:rPr>
  </w:style>
  <w:style w:type="character" w:customStyle="1" w:styleId="80">
    <w:name w:val="标题 8 字符"/>
    <w:aliases w:val="Table Heading 字符"/>
    <w:link w:val="8"/>
    <w:rsid w:val="00E305B4"/>
    <w:rPr>
      <w:rFonts w:ascii="Arial" w:eastAsia="Times New Roman" w:hAnsi="Arial"/>
      <w:sz w:val="36"/>
      <w:lang w:val="en-GB" w:eastAsia="en-GB"/>
    </w:rPr>
  </w:style>
  <w:style w:type="character" w:customStyle="1" w:styleId="CRCoverPageChar">
    <w:name w:val="CR Cover Page Char"/>
    <w:link w:val="CRCoverPage"/>
    <w:qFormat/>
    <w:rsid w:val="00E305B4"/>
    <w:rPr>
      <w:rFonts w:ascii="Arial" w:eastAsia="宋体" w:hAnsi="Arial"/>
      <w:lang w:val="en-GB" w:eastAsia="en-US"/>
    </w:rPr>
  </w:style>
  <w:style w:type="character" w:customStyle="1" w:styleId="B1Char">
    <w:name w:val="B1 Char"/>
    <w:rsid w:val="00E305B4"/>
    <w:rPr>
      <w:lang w:val="en-GB"/>
    </w:rPr>
  </w:style>
  <w:style w:type="character" w:customStyle="1" w:styleId="CaptionChar2">
    <w:name w:val="Caption Char2"/>
    <w:aliases w:val="Caption Char1 Char Char1,cap Char Char1 Char1,Caption Char Char1 Char Char1,cap Char2 Char Char1,Ca Char1,cap Char2 Char2,Caption Char C... Char1,Caption Char Char1"/>
    <w:rsid w:val="00E305B4"/>
    <w:rPr>
      <w:b/>
      <w:lang w:val="en-GB"/>
    </w:rPr>
  </w:style>
  <w:style w:type="character" w:customStyle="1" w:styleId="31">
    <w:name w:val="标题 3 字符"/>
    <w:aliases w:val="Underrubrik2 字符,H3 字符,no break 字符,Memo Heading 3 字符,h3 字符,0H 字符,l3 字符,3 字符,list 3 字符,Head 3 字符,1.1.1 字符,3rd level 字符,Major Section Sub Section 字符,PA Minor Section 字符,Head3 字符,Level 3 Head 字符,31 字符,32 字符,33 字符,311 字符,321 字符,34 字符,312 字符,322 字符"/>
    <w:link w:val="30"/>
    <w:rsid w:val="00E305B4"/>
    <w:rPr>
      <w:rFonts w:ascii="Arial" w:eastAsia="Times New Roman" w:hAnsi="Arial"/>
      <w:sz w:val="28"/>
      <w:lang w:val="en-GB" w:eastAsia="en-GB"/>
    </w:rPr>
  </w:style>
  <w:style w:type="paragraph" w:customStyle="1" w:styleId="3GPPNormalText">
    <w:name w:val="3GPP Normal Text"/>
    <w:basedOn w:val="af2"/>
    <w:link w:val="3GPPNormalTextChar"/>
    <w:qFormat/>
    <w:rsid w:val="00E305B4"/>
    <w:pPr>
      <w:ind w:left="1440" w:hanging="1440"/>
      <w:jc w:val="both"/>
    </w:pPr>
    <w:rPr>
      <w:rFonts w:eastAsia="MS Mincho"/>
      <w:sz w:val="22"/>
      <w:szCs w:val="24"/>
      <w:lang w:val="x-none" w:eastAsia="x-none"/>
    </w:rPr>
  </w:style>
  <w:style w:type="character" w:customStyle="1" w:styleId="3GPPNormalTextChar">
    <w:name w:val="3GPP Normal Text Char"/>
    <w:link w:val="3GPPNormalText"/>
    <w:rsid w:val="00E305B4"/>
    <w:rPr>
      <w:sz w:val="22"/>
      <w:szCs w:val="24"/>
      <w:lang w:val="x-none" w:eastAsia="x-none"/>
    </w:rPr>
  </w:style>
  <w:style w:type="paragraph" w:styleId="afff">
    <w:name w:val="No Spacing"/>
    <w:uiPriority w:val="1"/>
    <w:qFormat/>
    <w:rsid w:val="00E305B4"/>
    <w:pPr>
      <w:overflowPunct w:val="0"/>
      <w:autoSpaceDE w:val="0"/>
      <w:autoSpaceDN w:val="0"/>
      <w:adjustRightInd w:val="0"/>
    </w:pPr>
    <w:rPr>
      <w:lang w:val="en-GB"/>
    </w:rPr>
  </w:style>
  <w:style w:type="character" w:styleId="afff0">
    <w:name w:val="Subtle Reference"/>
    <w:uiPriority w:val="31"/>
    <w:qFormat/>
    <w:rsid w:val="00E305B4"/>
    <w:rPr>
      <w:smallCaps/>
      <w:color w:val="C0504D"/>
      <w:u w:val="single"/>
    </w:rPr>
  </w:style>
  <w:style w:type="paragraph" w:customStyle="1" w:styleId="afff1">
    <w:name w:val="样式 页眉"/>
    <w:basedOn w:val="a6"/>
    <w:link w:val="Char0"/>
    <w:rsid w:val="00E305B4"/>
    <w:rPr>
      <w:rFonts w:eastAsia="Arial"/>
      <w:bCs/>
      <w:sz w:val="22"/>
      <w:lang w:eastAsia="en-US"/>
    </w:rPr>
  </w:style>
  <w:style w:type="character" w:customStyle="1" w:styleId="Char0">
    <w:name w:val="样式 页眉 Char"/>
    <w:link w:val="afff1"/>
    <w:rsid w:val="00E305B4"/>
    <w:rPr>
      <w:rFonts w:ascii="Arial" w:eastAsia="Arial" w:hAnsi="Arial"/>
      <w:b/>
      <w:bCs/>
      <w:noProof/>
      <w:sz w:val="22"/>
      <w:lang w:val="en-GB" w:eastAsia="en-US"/>
    </w:rPr>
  </w:style>
  <w:style w:type="paragraph" w:customStyle="1" w:styleId="MediumGrid21">
    <w:name w:val="Medium Grid 21"/>
    <w:uiPriority w:val="1"/>
    <w:qFormat/>
    <w:rsid w:val="00E305B4"/>
    <w:pPr>
      <w:overflowPunct w:val="0"/>
      <w:autoSpaceDE w:val="0"/>
      <w:autoSpaceDN w:val="0"/>
      <w:adjustRightInd w:val="0"/>
      <w:textAlignment w:val="baseline"/>
    </w:pPr>
    <w:rPr>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0"/>
    <w:rsid w:val="00E305B4"/>
    <w:rPr>
      <w:rFonts w:ascii="Arial" w:eastAsia="Times New Roman" w:hAnsi="Arial"/>
      <w:sz w:val="24"/>
      <w:lang w:val="en-GB" w:eastAsia="en-GB"/>
    </w:rPr>
  </w:style>
  <w:style w:type="character" w:customStyle="1" w:styleId="50">
    <w:name w:val="标题 5 字符"/>
    <w:aliases w:val="H5 字符"/>
    <w:basedOn w:val="a1"/>
    <w:link w:val="5"/>
    <w:rsid w:val="00E305B4"/>
    <w:rPr>
      <w:rFonts w:ascii="Arial" w:eastAsia="Times New Roman" w:hAnsi="Arial"/>
      <w:sz w:val="22"/>
      <w:lang w:val="en-GB" w:eastAsia="en-GB"/>
    </w:rPr>
  </w:style>
  <w:style w:type="character" w:customStyle="1" w:styleId="90">
    <w:name w:val="标题 9 字符"/>
    <w:aliases w:val="Figure Heading 字符,FH 字符"/>
    <w:basedOn w:val="a1"/>
    <w:link w:val="9"/>
    <w:rsid w:val="00E305B4"/>
    <w:rPr>
      <w:rFonts w:ascii="Arial" w:eastAsia="Times New Roman" w:hAnsi="Arial"/>
      <w:sz w:val="36"/>
      <w:lang w:val="en-GB" w:eastAsia="en-GB"/>
    </w:rPr>
  </w:style>
  <w:style w:type="paragraph" w:customStyle="1" w:styleId="Heading">
    <w:name w:val="Heading"/>
    <w:basedOn w:val="a0"/>
    <w:rsid w:val="00E305B4"/>
    <w:pPr>
      <w:widowControl w:val="0"/>
      <w:spacing w:after="120" w:line="240" w:lineRule="atLeast"/>
      <w:ind w:left="1260" w:hanging="551"/>
    </w:pPr>
    <w:rPr>
      <w:rFonts w:ascii="Arial" w:eastAsia="Yu Mincho" w:hAnsi="Arial"/>
      <w:b/>
      <w:sz w:val="22"/>
      <w:lang w:eastAsia="en-US"/>
    </w:rPr>
  </w:style>
  <w:style w:type="paragraph" w:customStyle="1" w:styleId="HE">
    <w:name w:val="HE"/>
    <w:basedOn w:val="a0"/>
    <w:rsid w:val="00E305B4"/>
    <w:rPr>
      <w:rFonts w:ascii="Arial" w:eastAsia="Yu Mincho" w:hAnsi="Arial"/>
      <w:b/>
      <w:lang w:eastAsia="en-US"/>
    </w:rPr>
  </w:style>
  <w:style w:type="paragraph" w:styleId="afff2">
    <w:name w:val="endnote text"/>
    <w:basedOn w:val="a0"/>
    <w:link w:val="afff3"/>
    <w:rsid w:val="00E305B4"/>
    <w:rPr>
      <w:rFonts w:eastAsia="Yu Mincho"/>
      <w:lang w:eastAsia="en-US"/>
    </w:rPr>
  </w:style>
  <w:style w:type="character" w:customStyle="1" w:styleId="afff3">
    <w:name w:val="尾注文本 字符"/>
    <w:basedOn w:val="a1"/>
    <w:link w:val="afff2"/>
    <w:rsid w:val="00E305B4"/>
    <w:rPr>
      <w:rFonts w:eastAsia="Yu Mincho"/>
      <w:lang w:val="en-GB" w:eastAsia="en-US"/>
    </w:rPr>
  </w:style>
  <w:style w:type="character" w:styleId="afff4">
    <w:name w:val="endnote reference"/>
    <w:rsid w:val="00E305B4"/>
    <w:rPr>
      <w:vertAlign w:val="superscript"/>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9"/>
    <w:semiHidden/>
    <w:rsid w:val="00E305B4"/>
    <w:rPr>
      <w:rFonts w:eastAsia="Times New Roman"/>
      <w:sz w:val="16"/>
      <w:lang w:val="en-GB" w:eastAsia="en-GB"/>
    </w:rPr>
  </w:style>
  <w:style w:type="paragraph" w:customStyle="1" w:styleId="tah0">
    <w:name w:val="tah"/>
    <w:basedOn w:val="a0"/>
    <w:rsid w:val="00E305B4"/>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a0"/>
    <w:rsid w:val="00E305B4"/>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UnresolvedMention1">
    <w:name w:val="Unresolved Mention1"/>
    <w:uiPriority w:val="99"/>
    <w:semiHidden/>
    <w:unhideWhenUsed/>
    <w:rsid w:val="00E305B4"/>
    <w:rPr>
      <w:color w:val="808080"/>
      <w:shd w:val="clear" w:color="auto" w:fill="E6E6E6"/>
    </w:rPr>
  </w:style>
  <w:style w:type="character" w:customStyle="1" w:styleId="H6Char">
    <w:name w:val="H6 Char"/>
    <w:link w:val="H6"/>
    <w:rsid w:val="00E305B4"/>
    <w:rPr>
      <w:rFonts w:ascii="Arial" w:eastAsia="Times New Roman" w:hAnsi="Arial"/>
      <w:lang w:val="en-GB" w:eastAsia="en-GB"/>
    </w:rPr>
  </w:style>
  <w:style w:type="character" w:customStyle="1" w:styleId="EQChar">
    <w:name w:val="EQ Char"/>
    <w:link w:val="EQ"/>
    <w:qFormat/>
    <w:locked/>
    <w:rsid w:val="00E305B4"/>
    <w:rPr>
      <w:rFonts w:eastAsia="Times New Roman"/>
      <w:noProof/>
      <w:lang w:val="en-GB" w:eastAsia="en-GB"/>
    </w:rPr>
  </w:style>
  <w:style w:type="character" w:customStyle="1" w:styleId="PLChar">
    <w:name w:val="PL Char"/>
    <w:link w:val="PL"/>
    <w:qFormat/>
    <w:rsid w:val="00E305B4"/>
    <w:rPr>
      <w:rFonts w:ascii="Courier New" w:eastAsia="Times New Roman" w:hAnsi="Courier New"/>
      <w:noProof/>
      <w:sz w:val="16"/>
      <w:lang w:val="en-GB" w:eastAsia="en-GB"/>
    </w:rPr>
  </w:style>
  <w:style w:type="paragraph" w:customStyle="1" w:styleId="RAN4Observation">
    <w:name w:val="RAN4 Observation"/>
    <w:basedOn w:val="aff9"/>
    <w:next w:val="a0"/>
    <w:rsid w:val="00E305B4"/>
    <w:pPr>
      <w:widowControl/>
      <w:numPr>
        <w:numId w:val="13"/>
      </w:numPr>
      <w:spacing w:after="160" w:line="259" w:lineRule="auto"/>
      <w:ind w:leftChars="0" w:left="0" w:firstLine="0"/>
      <w:contextualSpacing/>
      <w:jc w:val="left"/>
    </w:pPr>
    <w:rPr>
      <w:rFonts w:ascii="Times New Roman" w:eastAsia="Calibri" w:hAnsi="Times New Roman"/>
      <w:kern w:val="0"/>
      <w:sz w:val="20"/>
      <w:szCs w:val="20"/>
      <w:lang w:val="en-GB" w:eastAsia="en-US"/>
    </w:rPr>
  </w:style>
  <w:style w:type="paragraph" w:customStyle="1" w:styleId="RAN4observation0">
    <w:name w:val="RAN4 observation"/>
    <w:basedOn w:val="RAN4Observation"/>
    <w:next w:val="a0"/>
    <w:link w:val="RAN4observationChar"/>
    <w:qFormat/>
    <w:rsid w:val="00E305B4"/>
  </w:style>
  <w:style w:type="character" w:customStyle="1" w:styleId="RAN4observationChar">
    <w:name w:val="RAN4 observation Char"/>
    <w:basedOn w:val="a1"/>
    <w:link w:val="RAN4observation0"/>
    <w:rsid w:val="00E305B4"/>
    <w:rPr>
      <w:rFonts w:eastAsia="Calibri"/>
      <w:lang w:val="en-GB" w:eastAsia="en-US"/>
    </w:rPr>
  </w:style>
  <w:style w:type="paragraph" w:customStyle="1" w:styleId="RAN4proposal">
    <w:name w:val="RAN4 proposal"/>
    <w:basedOn w:val="afa"/>
    <w:next w:val="a0"/>
    <w:link w:val="RAN4proposalChar"/>
    <w:qFormat/>
    <w:rsid w:val="00E305B4"/>
    <w:pPr>
      <w:numPr>
        <w:numId w:val="14"/>
      </w:numPr>
      <w:spacing w:before="0" w:after="200"/>
      <w:ind w:left="0" w:firstLine="0"/>
    </w:pPr>
    <w:rPr>
      <w:rFonts w:eastAsiaTheme="minorEastAsia" w:cstheme="minorBidi"/>
      <w:iCs/>
      <w:sz w:val="20"/>
      <w:szCs w:val="18"/>
      <w:lang w:val="en-US" w:eastAsia="en-US"/>
    </w:rPr>
  </w:style>
  <w:style w:type="character" w:customStyle="1" w:styleId="RAN4proposalChar">
    <w:name w:val="RAN4 proposal Char"/>
    <w:link w:val="RAN4proposal"/>
    <w:rsid w:val="00E305B4"/>
    <w:rPr>
      <w:rFonts w:eastAsiaTheme="minorEastAsia" w:cstheme="minorBidi"/>
      <w:b/>
      <w:iCs/>
      <w:szCs w:val="18"/>
      <w:lang w:eastAsia="en-US"/>
    </w:rPr>
  </w:style>
  <w:style w:type="paragraph" w:customStyle="1" w:styleId="Observation">
    <w:name w:val="Observation"/>
    <w:basedOn w:val="aff9"/>
    <w:next w:val="a0"/>
    <w:link w:val="ObservationChar"/>
    <w:qFormat/>
    <w:rsid w:val="00E305B4"/>
    <w:pPr>
      <w:widowControl/>
      <w:numPr>
        <w:numId w:val="15"/>
      </w:numPr>
      <w:tabs>
        <w:tab w:val="left" w:pos="730"/>
      </w:tabs>
      <w:spacing w:after="180"/>
      <w:ind w:leftChars="0"/>
      <w:jc w:val="left"/>
    </w:pPr>
    <w:rPr>
      <w:rFonts w:ascii="Times New Roman" w:eastAsia="宋体" w:hAnsi="Times New Roman"/>
      <w:b/>
      <w:kern w:val="0"/>
      <w:sz w:val="20"/>
      <w:szCs w:val="20"/>
      <w:lang w:val="en-GB" w:eastAsia="zh-CN"/>
    </w:rPr>
  </w:style>
  <w:style w:type="character" w:customStyle="1" w:styleId="ObservationChar">
    <w:name w:val="Observation Char"/>
    <w:basedOn w:val="a1"/>
    <w:link w:val="Observation"/>
    <w:rsid w:val="00E305B4"/>
    <w:rPr>
      <w:rFonts w:eastAsia="宋体"/>
      <w:b/>
      <w:lang w:val="en-GB" w:eastAsia="zh-CN"/>
    </w:rPr>
  </w:style>
  <w:style w:type="paragraph" w:styleId="afff5">
    <w:name w:val="Date"/>
    <w:basedOn w:val="a0"/>
    <w:next w:val="a0"/>
    <w:link w:val="afff6"/>
    <w:uiPriority w:val="99"/>
    <w:unhideWhenUsed/>
    <w:rsid w:val="00E305B4"/>
    <w:pPr>
      <w:overflowPunct/>
      <w:autoSpaceDE/>
      <w:autoSpaceDN/>
      <w:adjustRightInd/>
      <w:ind w:leftChars="2500" w:left="100"/>
      <w:textAlignment w:val="auto"/>
    </w:pPr>
    <w:rPr>
      <w:rFonts w:eastAsia="宋体"/>
      <w:lang w:eastAsia="en-US"/>
    </w:rPr>
  </w:style>
  <w:style w:type="character" w:customStyle="1" w:styleId="afff6">
    <w:name w:val="日期 字符"/>
    <w:basedOn w:val="a1"/>
    <w:link w:val="afff5"/>
    <w:uiPriority w:val="99"/>
    <w:rsid w:val="00E305B4"/>
    <w:rPr>
      <w:rFonts w:eastAsia="宋体"/>
      <w:lang w:val="en-GB" w:eastAsia="en-US"/>
    </w:rPr>
  </w:style>
  <w:style w:type="character" w:customStyle="1" w:styleId="texhtml">
    <w:name w:val="texhtml"/>
    <w:basedOn w:val="a1"/>
    <w:rsid w:val="00E305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tp://10.10.10.10/ftp/tsg_ran/WG4_Radio/TSGR4_110bis/Inbox/R4-240640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6</Pages>
  <Words>2583</Words>
  <Characters>14725</Characters>
  <Application>Microsoft Office Word</Application>
  <DocSecurity>0</DocSecurity>
  <Lines>122</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17274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Samsung</dc:creator>
  <cp:lastModifiedBy>SAMSUNG</cp:lastModifiedBy>
  <cp:revision>2</cp:revision>
  <dcterms:created xsi:type="dcterms:W3CDTF">2024-06-07T08:25:00Z</dcterms:created>
  <dcterms:modified xsi:type="dcterms:W3CDTF">2024-06-07T08:25:00Z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